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39" w:rsidRPr="00D03463" w:rsidRDefault="00355F91" w:rsidP="00D03463">
      <w:pPr>
        <w:jc w:val="left"/>
        <w:rPr>
          <w:rFonts w:asciiTheme="minorEastAsia" w:hAnsiTheme="minorEastAsia"/>
          <w:b/>
          <w:sz w:val="30"/>
          <w:szCs w:val="30"/>
        </w:rPr>
      </w:pPr>
      <w:r w:rsidRPr="00D03463">
        <w:rPr>
          <w:rFonts w:asciiTheme="minorEastAsia" w:hAnsiTheme="minorEastAsia" w:hint="eastAsia"/>
          <w:b/>
          <w:sz w:val="30"/>
          <w:szCs w:val="30"/>
        </w:rPr>
        <w:t>深度学习GPU塔式</w:t>
      </w:r>
      <w:r w:rsidR="00FD2E39" w:rsidRPr="00D03463">
        <w:rPr>
          <w:rFonts w:asciiTheme="minorEastAsia" w:hAnsiTheme="minorEastAsia" w:hint="eastAsia"/>
          <w:b/>
          <w:sz w:val="30"/>
          <w:szCs w:val="30"/>
        </w:rPr>
        <w:t>服务器技术要求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  <w:r w:rsidRPr="00D77060">
        <w:t xml:space="preserve"> 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双</w:t>
      </w:r>
      <w:r w:rsidRPr="0067596E">
        <w:rPr>
          <w:rFonts w:hint="eastAsia"/>
        </w:rPr>
        <w:t>英特尔至强</w:t>
      </w:r>
      <w:r w:rsidRPr="0067596E">
        <w:rPr>
          <w:rFonts w:hint="eastAsia"/>
        </w:rPr>
        <w:t xml:space="preserve"> </w:t>
      </w:r>
      <w:r w:rsidRPr="0067596E">
        <w:rPr>
          <w:rFonts w:hint="eastAsia"/>
        </w:rPr>
        <w:t>银牌</w:t>
      </w:r>
      <w:r w:rsidRPr="0067596E">
        <w:rPr>
          <w:rFonts w:hint="eastAsia"/>
        </w:rPr>
        <w:t xml:space="preserve"> 4114 2.2G, 10C/20T, 9.6GT/s , 14M </w:t>
      </w:r>
      <w:r w:rsidRPr="0067596E">
        <w:rPr>
          <w:rFonts w:hint="eastAsia"/>
        </w:rPr>
        <w:t>缓存</w:t>
      </w:r>
      <w:r w:rsidRPr="0067596E">
        <w:rPr>
          <w:rFonts w:hint="eastAsia"/>
        </w:rPr>
        <w:t>, Turbo, HT (85W) DDR4-2400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r w:rsidRPr="00D77060">
        <w:rPr>
          <w:rFonts w:hint="eastAsia"/>
        </w:rPr>
        <w:t>个</w:t>
      </w:r>
      <w:r w:rsidRPr="00D77060">
        <w:rPr>
          <w:rFonts w:hint="eastAsia"/>
        </w:rPr>
        <w:t xml:space="preserve">DIMM </w:t>
      </w:r>
      <w:r w:rsidRPr="00D77060">
        <w:rPr>
          <w:rFonts w:hint="eastAsia"/>
        </w:rPr>
        <w:t>插槽。本次配置为</w:t>
      </w:r>
      <w:r>
        <w:rPr>
          <w:rFonts w:hint="eastAsia"/>
        </w:rPr>
        <w:t>128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>
        <w:rPr>
          <w:rFonts w:hint="eastAsia"/>
        </w:rPr>
        <w:t>4</w:t>
      </w:r>
      <w:r w:rsidRPr="00D77060">
        <w:rPr>
          <w:rFonts w:hint="eastAsia"/>
        </w:rPr>
        <w:t>*</w:t>
      </w:r>
      <w:r w:rsidRPr="0067596E">
        <w:rPr>
          <w:rFonts w:hint="eastAsia"/>
        </w:rPr>
        <w:t xml:space="preserve">32GB RDIMM 2666MT/s </w:t>
      </w:r>
      <w:r w:rsidRPr="0067596E">
        <w:rPr>
          <w:rFonts w:hint="eastAsia"/>
        </w:rPr>
        <w:t>双列</w:t>
      </w:r>
      <w:r>
        <w:rPr>
          <w:rFonts w:hint="eastAsia"/>
        </w:rPr>
        <w:t>）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</w:t>
      </w:r>
      <w:r>
        <w:rPr>
          <w:rFonts w:hint="eastAsia"/>
        </w:rPr>
        <w:t>支持</w:t>
      </w:r>
      <w:r>
        <w:rPr>
          <w:rFonts w:hint="eastAsia"/>
        </w:rPr>
        <w:t>36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>
        <w:rPr>
          <w:rFonts w:hint="eastAsia"/>
        </w:rPr>
        <w:t>，</w:t>
      </w:r>
      <w:r w:rsidRPr="000620F8">
        <w:rPr>
          <w:rFonts w:ascii="宋体" w:hAnsi="宋体" w:hint="eastAsia"/>
          <w:color w:val="000000"/>
          <w:szCs w:val="21"/>
        </w:rPr>
        <w:t>支持不低4颗PCIE SSD硬盘</w:t>
      </w:r>
      <w:r>
        <w:rPr>
          <w:rFonts w:hint="eastAsia"/>
        </w:rPr>
        <w:t>）</w:t>
      </w:r>
      <w:r w:rsidRPr="00D77060">
        <w:rPr>
          <w:rFonts w:hint="eastAsia"/>
        </w:rPr>
        <w:t>。</w:t>
      </w:r>
      <w:r>
        <w:rPr>
          <w:rFonts w:hint="eastAsia"/>
        </w:rPr>
        <w:t>本次配置为</w:t>
      </w:r>
      <w:r>
        <w:rPr>
          <w:rFonts w:hint="eastAsia"/>
        </w:rPr>
        <w:t>2</w:t>
      </w:r>
      <w:r w:rsidRPr="00D77060">
        <w:rPr>
          <w:rFonts w:hint="eastAsia"/>
        </w:rPr>
        <w:t>块</w:t>
      </w:r>
      <w:r>
        <w:rPr>
          <w:rFonts w:hint="eastAsia"/>
        </w:rPr>
        <w:t>2T SATA</w:t>
      </w:r>
      <w:r w:rsidRPr="00D77060">
        <w:rPr>
          <w:rFonts w:hint="eastAsia"/>
        </w:rPr>
        <w:t xml:space="preserve"> </w:t>
      </w:r>
      <w:r w:rsidRPr="00D77060">
        <w:rPr>
          <w:rFonts w:hint="eastAsia"/>
        </w:rPr>
        <w:t>热插拔</w:t>
      </w:r>
      <w:r>
        <w:rPr>
          <w:rFonts w:hint="eastAsia"/>
        </w:rPr>
        <w:t>硬盘和</w:t>
      </w:r>
      <w:r>
        <w:rPr>
          <w:rFonts w:hint="eastAsia"/>
        </w:rPr>
        <w:t>1</w:t>
      </w:r>
      <w:r>
        <w:rPr>
          <w:rFonts w:hint="eastAsia"/>
        </w:rPr>
        <w:t>块</w:t>
      </w:r>
      <w:r>
        <w:rPr>
          <w:rFonts w:hint="eastAsia"/>
        </w:rPr>
        <w:t>480G SSD</w:t>
      </w:r>
      <w:r>
        <w:rPr>
          <w:rFonts w:hint="eastAsia"/>
        </w:rPr>
        <w:t>。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</w:t>
      </w:r>
      <w:r>
        <w:rPr>
          <w:rFonts w:hint="eastAsia"/>
        </w:rPr>
        <w:t>支持</w:t>
      </w:r>
      <w:r>
        <w:rPr>
          <w:rFonts w:hint="eastAsia"/>
        </w:rPr>
        <w:t>8G</w:t>
      </w:r>
      <w:r w:rsidRPr="00D77060">
        <w:rPr>
          <w:rFonts w:hint="eastAsia"/>
        </w:rPr>
        <w:t>缓存，带后备电池保护</w:t>
      </w:r>
      <w:r>
        <w:rPr>
          <w:rFonts w:hint="eastAsia"/>
        </w:rPr>
        <w:t>，支持双</w:t>
      </w:r>
      <w:r>
        <w:rPr>
          <w:rFonts w:hint="eastAsia"/>
        </w:rPr>
        <w:t>RAID</w:t>
      </w:r>
      <w:r>
        <w:rPr>
          <w:rFonts w:hint="eastAsia"/>
        </w:rPr>
        <w:t>卡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网卡：板载</w:t>
      </w:r>
      <w:r w:rsidRPr="00D77060">
        <w:rPr>
          <w:rFonts w:hint="eastAsia"/>
        </w:rPr>
        <w:t>2</w:t>
      </w:r>
      <w:r>
        <w:rPr>
          <w:rFonts w:hint="eastAsia"/>
        </w:rPr>
        <w:t>口万</w:t>
      </w:r>
      <w:r w:rsidRPr="00D77060">
        <w:rPr>
          <w:rFonts w:hint="eastAsia"/>
        </w:rPr>
        <w:t>兆以太网；支持故障切换和负载均衡功能。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虚拟化支持：主板集成双</w:t>
      </w:r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355F91" w:rsidRDefault="00355F91" w:rsidP="00355F91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r>
        <w:rPr>
          <w:rFonts w:hint="eastAsia"/>
        </w:rPr>
        <w:t>支持</w:t>
      </w:r>
      <w:r>
        <w:rPr>
          <w:rFonts w:hint="eastAsia"/>
        </w:rPr>
        <w:t>3200W</w:t>
      </w:r>
      <w:r>
        <w:rPr>
          <w:rFonts w:hint="eastAsia"/>
        </w:rPr>
        <w:t>电源，本次实配</w:t>
      </w:r>
      <w:r>
        <w:rPr>
          <w:rFonts w:hint="eastAsia"/>
        </w:rPr>
        <w:t>2200W</w:t>
      </w:r>
      <w:r>
        <w:rPr>
          <w:rFonts w:hint="eastAsia"/>
        </w:rPr>
        <w:t>。</w:t>
      </w:r>
    </w:p>
    <w:p w:rsidR="00355F91" w:rsidRDefault="00355F91" w:rsidP="00355F9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 GPU</w:t>
      </w:r>
      <w:r>
        <w:rPr>
          <w:rFonts w:hint="eastAsia"/>
        </w:rPr>
        <w:t>：</w:t>
      </w:r>
      <w:r w:rsidRPr="0007013E">
        <w:t>支持最多四个可选的</w:t>
      </w:r>
      <w:r w:rsidRPr="0007013E">
        <w:t>300 W</w:t>
      </w:r>
      <w:r w:rsidRPr="0007013E">
        <w:t>内置</w:t>
      </w:r>
      <w:r w:rsidRPr="0007013E">
        <w:t>GPU</w:t>
      </w:r>
      <w:r w:rsidRPr="0007013E">
        <w:t>处理加速器</w:t>
      </w:r>
      <w:r>
        <w:rPr>
          <w:rFonts w:hint="eastAsia"/>
        </w:rPr>
        <w:t>。本次实配</w:t>
      </w:r>
      <w:r>
        <w:rPr>
          <w:rFonts w:hint="eastAsia"/>
        </w:rPr>
        <w:t>1</w:t>
      </w:r>
      <w:r>
        <w:rPr>
          <w:rFonts w:hint="eastAsia"/>
        </w:rPr>
        <w:t>张</w:t>
      </w:r>
      <w:r>
        <w:rPr>
          <w:rFonts w:hint="eastAsia"/>
        </w:rPr>
        <w:t>2080TI</w:t>
      </w:r>
      <w:r>
        <w:rPr>
          <w:rFonts w:hint="eastAsia"/>
        </w:rPr>
        <w:t>。</w:t>
      </w:r>
    </w:p>
    <w:p w:rsidR="00355F91" w:rsidRDefault="00355F91" w:rsidP="00355F9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显示器：与服务器同一品牌，</w:t>
      </w:r>
      <w:r>
        <w:rPr>
          <w:rFonts w:hint="eastAsia"/>
        </w:rPr>
        <w:t>20</w:t>
      </w:r>
      <w:r>
        <w:rPr>
          <w:rFonts w:hint="eastAsia"/>
        </w:rPr>
        <w:t>英寸显示器。</w:t>
      </w:r>
    </w:p>
    <w:p w:rsidR="00355F91" w:rsidRPr="00D77060" w:rsidRDefault="00355F91" w:rsidP="00355F9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免费提供所投品牌的服务器性能监测软件以放便后期维护升级：要求无代理程序并可以远程运行，可以收集磁盘</w:t>
      </w:r>
      <w:r>
        <w:rPr>
          <w:rFonts w:hint="eastAsia"/>
        </w:rPr>
        <w:t>IO</w:t>
      </w:r>
      <w:r>
        <w:rPr>
          <w:rFonts w:hint="eastAsia"/>
        </w:rPr>
        <w:t>，吞吐量，容量和内存利用率，服务器工作负载和容量等核心需求，系统宏观的分析，自动生成相关图形报表。</w:t>
      </w:r>
    </w:p>
    <w:p w:rsidR="00355F91" w:rsidRPr="00D43220" w:rsidRDefault="00355F91" w:rsidP="00355F9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7*24*4</w:t>
      </w:r>
      <w:r w:rsidRPr="000620F8">
        <w:rPr>
          <w:rFonts w:ascii="宋体" w:hAnsi="宋体" w:hint="eastAsia"/>
          <w:color w:val="000000"/>
          <w:szCs w:val="21"/>
        </w:rPr>
        <w:t>现场和备件服务；</w:t>
      </w:r>
      <w:r>
        <w:rPr>
          <w:rFonts w:ascii="宋体" w:hAnsi="宋体" w:hint="eastAsia"/>
          <w:color w:val="000000"/>
          <w:szCs w:val="21"/>
        </w:rPr>
        <w:t>3年硬盘不返还服务。</w:t>
      </w:r>
    </w:p>
    <w:p w:rsidR="00B217EB" w:rsidRPr="00355F91" w:rsidRDefault="00355F91" w:rsidP="00355F91">
      <w:pPr>
        <w:ind w:left="142" w:firstLineChars="200" w:firstLine="420"/>
      </w:pPr>
      <w:r w:rsidRPr="00355F91">
        <w:rPr>
          <w:rFonts w:hint="eastAsia"/>
        </w:rPr>
        <w:t>以上所有技术要求签订合同前需要提供官方证明（原厂彩页、原厂技术白皮书、原厂盖章技术响应表或官网资料及资料链接）备查</w:t>
      </w:r>
      <w:r w:rsidRPr="00355F91">
        <w:rPr>
          <w:rFonts w:hint="eastAsia"/>
        </w:rPr>
        <w:t>.</w:t>
      </w:r>
      <w:bookmarkStart w:id="0" w:name="_GoBack"/>
      <w:bookmarkEnd w:id="0"/>
    </w:p>
    <w:sectPr w:rsidR="00B217EB" w:rsidRPr="0035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02" w:rsidRDefault="00BE4402" w:rsidP="00107428">
      <w:r>
        <w:separator/>
      </w:r>
    </w:p>
  </w:endnote>
  <w:endnote w:type="continuationSeparator" w:id="0">
    <w:p w:rsidR="00BE4402" w:rsidRDefault="00BE4402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02" w:rsidRDefault="00BE4402" w:rsidP="00107428">
      <w:r>
        <w:separator/>
      </w:r>
    </w:p>
  </w:footnote>
  <w:footnote w:type="continuationSeparator" w:id="0">
    <w:p w:rsidR="00BE4402" w:rsidRDefault="00BE4402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60"/>
    <w:rsid w:val="0007013E"/>
    <w:rsid w:val="00107428"/>
    <w:rsid w:val="00196B8C"/>
    <w:rsid w:val="001A66A0"/>
    <w:rsid w:val="001D7908"/>
    <w:rsid w:val="002A3320"/>
    <w:rsid w:val="00355F91"/>
    <w:rsid w:val="003C75E1"/>
    <w:rsid w:val="00415A4B"/>
    <w:rsid w:val="004329A5"/>
    <w:rsid w:val="00477555"/>
    <w:rsid w:val="004C15BF"/>
    <w:rsid w:val="004E5093"/>
    <w:rsid w:val="00602620"/>
    <w:rsid w:val="00687D8B"/>
    <w:rsid w:val="006963E3"/>
    <w:rsid w:val="006D0D52"/>
    <w:rsid w:val="00740720"/>
    <w:rsid w:val="00774D06"/>
    <w:rsid w:val="00A0324F"/>
    <w:rsid w:val="00A1652C"/>
    <w:rsid w:val="00A344F1"/>
    <w:rsid w:val="00A47A90"/>
    <w:rsid w:val="00B217EB"/>
    <w:rsid w:val="00BB6D62"/>
    <w:rsid w:val="00BE4402"/>
    <w:rsid w:val="00D03463"/>
    <w:rsid w:val="00D43220"/>
    <w:rsid w:val="00D60E45"/>
    <w:rsid w:val="00D77060"/>
    <w:rsid w:val="00F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31407-9B7A-4170-8626-601BACD2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</cp:lastModifiedBy>
  <cp:revision>4</cp:revision>
  <dcterms:created xsi:type="dcterms:W3CDTF">2019-06-19T02:33:00Z</dcterms:created>
  <dcterms:modified xsi:type="dcterms:W3CDTF">2019-06-19T03:23:00Z</dcterms:modified>
</cp:coreProperties>
</file>