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8D7" w:rsidRPr="007634FF" w:rsidRDefault="00552528" w:rsidP="008C28D7">
      <w:pPr>
        <w:spacing w:line="360" w:lineRule="auto"/>
        <w:jc w:val="center"/>
        <w:rPr>
          <w:rFonts w:ascii="宋体" w:hAnsi="宋体" w:cs="华文仿宋"/>
          <w:b/>
          <w:sz w:val="24"/>
          <w:szCs w:val="24"/>
        </w:rPr>
      </w:pPr>
      <w:r w:rsidRPr="007634FF">
        <w:rPr>
          <w:rFonts w:ascii="宋体" w:hAnsi="宋体" w:cs="华文仿宋" w:hint="eastAsia"/>
          <w:b/>
          <w:sz w:val="24"/>
          <w:szCs w:val="24"/>
        </w:rPr>
        <w:t>技术指标要求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1</w:t>
      </w:r>
      <w:r w:rsidRPr="007634FF">
        <w:rPr>
          <w:rFonts w:ascii="宋体" w:hAnsi="宋体" w:cs="华文仿宋" w:hint="eastAsia"/>
          <w:sz w:val="24"/>
          <w:szCs w:val="24"/>
        </w:rPr>
        <w:tab/>
        <w:t>箱体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1.1</w:t>
      </w:r>
      <w:r w:rsidRPr="007634FF">
        <w:rPr>
          <w:rFonts w:ascii="宋体" w:hAnsi="宋体" w:cs="华文仿宋" w:hint="eastAsia"/>
          <w:sz w:val="24"/>
          <w:szCs w:val="24"/>
        </w:rPr>
        <w:tab/>
        <w:t>一个不锈钢箱体，尺寸为</w:t>
      </w:r>
      <w:smartTag w:uri="urn:schemas-microsoft-com:office:smarttags" w:element="chmetcnv">
        <w:smartTagPr>
          <w:attr w:name="UnitName" w:val="mm"/>
          <w:attr w:name="SourceValue" w:val="1200"/>
          <w:attr w:name="HasSpace" w:val="False"/>
          <w:attr w:name="Negative" w:val="False"/>
          <w:attr w:name="NumberType" w:val="1"/>
          <w:attr w:name="TCSC" w:val="0"/>
        </w:smartTagPr>
        <w:r w:rsidRPr="007634FF">
          <w:rPr>
            <w:rFonts w:ascii="宋体" w:hAnsi="宋体" w:cs="华文仿宋" w:hint="eastAsia"/>
            <w:sz w:val="24"/>
            <w:szCs w:val="24"/>
          </w:rPr>
          <w:t>1200mm</w:t>
        </w:r>
      </w:smartTag>
      <w:r w:rsidRPr="007634FF">
        <w:rPr>
          <w:rFonts w:ascii="宋体" w:hAnsi="宋体" w:cs="华文仿宋" w:hint="eastAsia"/>
          <w:sz w:val="24"/>
          <w:szCs w:val="24"/>
        </w:rPr>
        <w:t>（长）X</w:t>
      </w:r>
      <w:smartTag w:uri="urn:schemas-microsoft-com:office:smarttags" w:element="chmetcnv">
        <w:smartTagPr>
          <w:attr w:name="UnitName" w:val="mm"/>
          <w:attr w:name="SourceValue" w:val="750"/>
          <w:attr w:name="HasSpace" w:val="False"/>
          <w:attr w:name="Negative" w:val="False"/>
          <w:attr w:name="NumberType" w:val="1"/>
          <w:attr w:name="TCSC" w:val="0"/>
        </w:smartTagPr>
        <w:r w:rsidRPr="007634FF">
          <w:rPr>
            <w:rFonts w:ascii="宋体" w:hAnsi="宋体" w:cs="华文仿宋" w:hint="eastAsia"/>
            <w:sz w:val="24"/>
            <w:szCs w:val="24"/>
          </w:rPr>
          <w:t>750mm</w:t>
        </w:r>
      </w:smartTag>
      <w:r w:rsidRPr="007634FF">
        <w:rPr>
          <w:rFonts w:ascii="宋体" w:hAnsi="宋体" w:cs="华文仿宋" w:hint="eastAsia"/>
          <w:sz w:val="24"/>
          <w:szCs w:val="24"/>
        </w:rPr>
        <w:t>（宽）X</w:t>
      </w:r>
      <w:smartTag w:uri="urn:schemas-microsoft-com:office:smarttags" w:element="chmetcnv">
        <w:smartTagPr>
          <w:attr w:name="UnitName" w:val="mm"/>
          <w:attr w:name="SourceValue" w:val="900"/>
          <w:attr w:name="HasSpace" w:val="False"/>
          <w:attr w:name="Negative" w:val="False"/>
          <w:attr w:name="NumberType" w:val="1"/>
          <w:attr w:name="TCSC" w:val="0"/>
        </w:smartTagPr>
        <w:r w:rsidRPr="007634FF">
          <w:rPr>
            <w:rFonts w:ascii="宋体" w:hAnsi="宋体" w:cs="华文仿宋" w:hint="eastAsia"/>
            <w:sz w:val="24"/>
            <w:szCs w:val="24"/>
          </w:rPr>
          <w:t>900mm</w:t>
        </w:r>
      </w:smartTag>
      <w:r w:rsidRPr="007634FF">
        <w:rPr>
          <w:rFonts w:ascii="宋体" w:hAnsi="宋体" w:cs="华文仿宋" w:hint="eastAsia"/>
          <w:sz w:val="24"/>
          <w:szCs w:val="24"/>
        </w:rPr>
        <w:t>（高），材质为SUS304不锈钢，厚度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7634FF">
          <w:rPr>
            <w:rFonts w:ascii="宋体" w:hAnsi="宋体" w:cs="华文仿宋" w:hint="eastAsia"/>
            <w:sz w:val="24"/>
            <w:szCs w:val="24"/>
          </w:rPr>
          <w:t>3mm</w:t>
        </w:r>
      </w:smartTag>
      <w:r w:rsidRPr="007634FF">
        <w:rPr>
          <w:rFonts w:ascii="宋体" w:hAnsi="宋体" w:cs="华文仿宋" w:hint="eastAsia"/>
          <w:sz w:val="24"/>
          <w:szCs w:val="24"/>
        </w:rPr>
        <w:t>。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1.2</w:t>
      </w:r>
      <w:r w:rsidRPr="007634FF">
        <w:rPr>
          <w:rFonts w:ascii="宋体" w:hAnsi="宋体" w:cs="华文仿宋" w:hint="eastAsia"/>
          <w:sz w:val="24"/>
          <w:szCs w:val="24"/>
        </w:rPr>
        <w:tab/>
        <w:t>可拆卸的钢化玻璃视窗，钢化玻璃厚度</w:t>
      </w:r>
      <w:smartTag w:uri="urn:schemas-microsoft-com:office:smarttags" w:element="chmetcnv">
        <w:smartTagPr>
          <w:attr w:name="UnitName" w:val="mm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7634FF">
          <w:rPr>
            <w:rFonts w:ascii="宋体" w:hAnsi="宋体" w:cs="华文仿宋" w:hint="eastAsia"/>
            <w:sz w:val="24"/>
            <w:szCs w:val="24"/>
          </w:rPr>
          <w:t>8mm</w:t>
        </w:r>
      </w:smartTag>
      <w:r w:rsidR="00B123B2">
        <w:rPr>
          <w:rFonts w:ascii="宋体" w:hAnsi="宋体" w:cs="华文仿宋" w:hint="eastAsia"/>
          <w:sz w:val="24"/>
          <w:szCs w:val="24"/>
        </w:rPr>
        <w:t>，视窗与箱体之间的密封使用双层密封条，保证密封性能。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1.3</w:t>
      </w:r>
      <w:r w:rsidRPr="007634FF">
        <w:rPr>
          <w:rFonts w:ascii="宋体" w:hAnsi="宋体" w:cs="华文仿宋" w:hint="eastAsia"/>
          <w:sz w:val="24"/>
          <w:szCs w:val="24"/>
        </w:rPr>
        <w:tab/>
      </w:r>
      <w:r w:rsidR="00B123B2">
        <w:rPr>
          <w:rFonts w:ascii="宋体" w:hAnsi="宋体" w:cs="华文仿宋" w:hint="eastAsia"/>
          <w:sz w:val="24"/>
          <w:szCs w:val="24"/>
        </w:rPr>
        <w:t>两个铝合金手套口，手套口由实心棒材加工而成，原色氧化处理。手套口与手套和视窗之间的密封使用双层密封条。</w:t>
      </w:r>
    </w:p>
    <w:p w:rsidR="001E5C83" w:rsidRPr="003D42CC" w:rsidRDefault="001E5C83" w:rsidP="003F4AD6">
      <w:pPr>
        <w:pStyle w:val="HTML"/>
        <w:shd w:val="clear" w:color="auto" w:fill="FFFFFF"/>
        <w:tabs>
          <w:tab w:val="clear" w:pos="916"/>
          <w:tab w:val="left" w:pos="432"/>
        </w:tabs>
        <w:rPr>
          <w:rFonts w:ascii="Courier New" w:hAnsi="Courier New" w:cs="Courier New"/>
          <w:color w:val="444444"/>
          <w:sz w:val="21"/>
          <w:szCs w:val="21"/>
        </w:rPr>
      </w:pPr>
      <w:r w:rsidRPr="007634FF">
        <w:rPr>
          <w:rFonts w:cs="华文仿宋" w:hint="eastAsia"/>
        </w:rPr>
        <w:t>1.4</w:t>
      </w:r>
      <w:r w:rsidRPr="007634FF">
        <w:rPr>
          <w:rFonts w:cs="华文仿宋" w:hint="eastAsia"/>
        </w:rPr>
        <w:tab/>
      </w:r>
      <w:r w:rsidR="00B123B2">
        <w:rPr>
          <w:rFonts w:cs="华文仿宋" w:hint="eastAsia"/>
        </w:rPr>
        <w:t>一副丁基橡胶手套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2</w:t>
      </w:r>
      <w:r w:rsidRPr="007634FF">
        <w:rPr>
          <w:rFonts w:ascii="宋体" w:hAnsi="宋体" w:cs="华文仿宋" w:hint="eastAsia"/>
          <w:sz w:val="24"/>
          <w:szCs w:val="24"/>
        </w:rPr>
        <w:tab/>
        <w:t>过渡舱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2.1</w:t>
      </w:r>
      <w:r w:rsidRPr="007634FF">
        <w:rPr>
          <w:rFonts w:ascii="宋体" w:hAnsi="宋体" w:cs="华文仿宋" w:hint="eastAsia"/>
          <w:sz w:val="24"/>
          <w:szCs w:val="24"/>
        </w:rPr>
        <w:tab/>
        <w:t>一个大过渡仓，</w:t>
      </w:r>
      <w:r w:rsidR="000C3450" w:rsidRPr="007634FF">
        <w:rPr>
          <w:rFonts w:ascii="宋体" w:hAnsi="宋体" w:cs="华文仿宋" w:hint="eastAsia"/>
          <w:sz w:val="24"/>
          <w:szCs w:val="24"/>
        </w:rPr>
        <w:t>法兰连接</w:t>
      </w:r>
      <w:r w:rsidRPr="007634FF">
        <w:rPr>
          <w:rFonts w:ascii="宋体" w:hAnsi="宋体" w:cs="华文仿宋" w:hint="eastAsia"/>
          <w:sz w:val="24"/>
          <w:szCs w:val="24"/>
        </w:rPr>
        <w:t>，尺寸：Φ370X</w:t>
      </w:r>
      <w:smartTag w:uri="urn:schemas-microsoft-com:office:smarttags" w:element="chmetcnv">
        <w:smartTagPr>
          <w:attr w:name="UnitName" w:val="mm"/>
          <w:attr w:name="SourceValue" w:val="600"/>
          <w:attr w:name="HasSpace" w:val="False"/>
          <w:attr w:name="Negative" w:val="False"/>
          <w:attr w:name="NumberType" w:val="1"/>
          <w:attr w:name="TCSC" w:val="0"/>
        </w:smartTagPr>
        <w:r w:rsidRPr="007634FF">
          <w:rPr>
            <w:rFonts w:ascii="宋体" w:hAnsi="宋体" w:cs="华文仿宋" w:hint="eastAsia"/>
            <w:sz w:val="24"/>
            <w:szCs w:val="24"/>
          </w:rPr>
          <w:t>600mm</w:t>
        </w:r>
      </w:smartTag>
      <w:r w:rsidRPr="007634FF">
        <w:rPr>
          <w:rFonts w:ascii="宋体" w:hAnsi="宋体" w:cs="华文仿宋" w:hint="eastAsia"/>
          <w:sz w:val="24"/>
          <w:szCs w:val="24"/>
        </w:rPr>
        <w:t>，</w:t>
      </w:r>
      <w:r w:rsidR="007F2EAC" w:rsidRPr="007F2EAC">
        <w:rPr>
          <w:rFonts w:ascii="宋体" w:hAnsi="宋体" w:cs="华文仿宋" w:hint="eastAsia"/>
          <w:sz w:val="24"/>
          <w:szCs w:val="24"/>
        </w:rPr>
        <w:t>具有自动抽气和充气功能，用户只需在触摸屏上点触启动按键，PLC自动完成多次抽充程序，规范操作，节省时间，提高工作效率。用户可以设定抽充次数，每次抽气时间和充气压力。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2.2</w:t>
      </w:r>
      <w:r w:rsidRPr="007634FF">
        <w:rPr>
          <w:rFonts w:ascii="宋体" w:hAnsi="宋体" w:cs="华文仿宋" w:hint="eastAsia"/>
          <w:sz w:val="24"/>
          <w:szCs w:val="24"/>
        </w:rPr>
        <w:tab/>
      </w:r>
      <w:bookmarkStart w:id="0" w:name="_Hlk485040897"/>
      <w:r w:rsidRPr="007634FF">
        <w:rPr>
          <w:rFonts w:ascii="宋体" w:hAnsi="宋体" w:cs="华文仿宋" w:hint="eastAsia"/>
          <w:sz w:val="24"/>
          <w:szCs w:val="24"/>
        </w:rPr>
        <w:t>一个小过渡仓，焊接在箱体上，尺寸：Φ150X300mm</w:t>
      </w:r>
      <w:r w:rsidR="00B123B2">
        <w:rPr>
          <w:rFonts w:ascii="宋体" w:hAnsi="宋体" w:cs="华文仿宋" w:hint="eastAsia"/>
          <w:sz w:val="24"/>
          <w:szCs w:val="24"/>
        </w:rPr>
        <w:t>，小过渡舱门便携</w:t>
      </w:r>
      <w:r w:rsidRPr="007634FF">
        <w:rPr>
          <w:rFonts w:ascii="宋体" w:hAnsi="宋体" w:cs="华文仿宋" w:hint="eastAsia"/>
          <w:sz w:val="24"/>
          <w:szCs w:val="24"/>
        </w:rPr>
        <w:t>设计，易操作，不易损坏。</w:t>
      </w:r>
      <w:bookmarkEnd w:id="0"/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3</w:t>
      </w:r>
      <w:r w:rsidRPr="007634FF">
        <w:rPr>
          <w:rFonts w:ascii="宋体" w:hAnsi="宋体" w:cs="华文仿宋" w:hint="eastAsia"/>
          <w:sz w:val="24"/>
          <w:szCs w:val="24"/>
        </w:rPr>
        <w:tab/>
        <w:t>高效</w:t>
      </w:r>
      <w:r w:rsidR="001A443F" w:rsidRPr="007634FF">
        <w:rPr>
          <w:rFonts w:ascii="宋体" w:hAnsi="宋体" w:cs="华文仿宋" w:hint="eastAsia"/>
          <w:sz w:val="24"/>
          <w:szCs w:val="24"/>
        </w:rPr>
        <w:t>气体纯化</w:t>
      </w:r>
      <w:r w:rsidRPr="007634FF">
        <w:rPr>
          <w:rFonts w:ascii="宋体" w:hAnsi="宋体" w:cs="华文仿宋" w:hint="eastAsia"/>
          <w:sz w:val="24"/>
          <w:szCs w:val="24"/>
        </w:rPr>
        <w:t>系统：氧气和水的吸附量分别为</w:t>
      </w:r>
      <w:smartTag w:uri="urn:schemas-microsoft-com:office:smarttags" w:element="chmetcnv">
        <w:smartTagPr>
          <w:attr w:name="UnitName" w:val="升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7634FF">
          <w:rPr>
            <w:rFonts w:ascii="宋体" w:hAnsi="宋体" w:cs="华文仿宋" w:hint="eastAsia"/>
            <w:sz w:val="24"/>
            <w:szCs w:val="24"/>
          </w:rPr>
          <w:t>60升</w:t>
        </w:r>
      </w:smartTag>
      <w:r w:rsidRPr="007634FF">
        <w:rPr>
          <w:rFonts w:ascii="宋体" w:hAnsi="宋体" w:cs="华文仿宋" w:hint="eastAsia"/>
          <w:sz w:val="24"/>
          <w:szCs w:val="24"/>
        </w:rPr>
        <w:t>和2公斤，吸附饱和后可再生。</w:t>
      </w:r>
      <w:r w:rsidR="007F2EAC">
        <w:rPr>
          <w:rFonts w:ascii="宋体" w:hAnsi="宋体" w:cs="华文仿宋" w:hint="eastAsia"/>
          <w:sz w:val="24"/>
          <w:szCs w:val="24"/>
        </w:rPr>
        <w:t>循环风机流量</w:t>
      </w:r>
      <w:smartTag w:uri="urn:schemas-microsoft-com:office:smarttags" w:element="chmetcnv">
        <w:smartTagPr>
          <w:attr w:name="UnitName" w:val="m3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="007F2EAC" w:rsidRPr="007F2EAC">
          <w:rPr>
            <w:rFonts w:ascii="宋体" w:hAnsi="宋体" w:cs="华文仿宋" w:hint="eastAsia"/>
            <w:sz w:val="24"/>
            <w:szCs w:val="24"/>
          </w:rPr>
          <w:t>60m</w:t>
        </w:r>
        <w:r w:rsidR="007F2EAC" w:rsidRPr="007F2EAC">
          <w:rPr>
            <w:rFonts w:ascii="宋体" w:hAnsi="宋体" w:cs="华文仿宋" w:hint="eastAsia"/>
            <w:sz w:val="24"/>
            <w:szCs w:val="24"/>
            <w:vertAlign w:val="superscript"/>
          </w:rPr>
          <w:t>3</w:t>
        </w:r>
      </w:smartTag>
      <w:r w:rsidR="007F2EAC" w:rsidRPr="007F2EAC">
        <w:rPr>
          <w:rFonts w:ascii="宋体" w:hAnsi="宋体" w:cs="华文仿宋" w:hint="eastAsia"/>
          <w:sz w:val="24"/>
          <w:szCs w:val="24"/>
        </w:rPr>
        <w:t>/h，无水冷装置，降低功耗。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4</w:t>
      </w:r>
      <w:r w:rsidRPr="007634FF">
        <w:rPr>
          <w:rFonts w:ascii="宋体" w:hAnsi="宋体" w:cs="华文仿宋" w:hint="eastAsia"/>
          <w:sz w:val="24"/>
          <w:szCs w:val="24"/>
        </w:rPr>
        <w:tab/>
        <w:t>控制系统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4.1</w:t>
      </w:r>
      <w:r w:rsidRPr="007634FF">
        <w:rPr>
          <w:rFonts w:ascii="宋体" w:hAnsi="宋体" w:cs="华文仿宋" w:hint="eastAsia"/>
          <w:sz w:val="24"/>
          <w:szCs w:val="24"/>
        </w:rPr>
        <w:tab/>
      </w:r>
      <w:r w:rsidR="002046B0">
        <w:rPr>
          <w:rFonts w:ascii="宋体" w:hAnsi="宋体" w:cs="华文仿宋" w:hint="eastAsia"/>
          <w:sz w:val="24"/>
          <w:szCs w:val="24"/>
        </w:rPr>
        <w:t>控制系统由西门子</w:t>
      </w:r>
      <w:r w:rsidRPr="007634FF">
        <w:rPr>
          <w:rFonts w:ascii="宋体" w:hAnsi="宋体" w:cs="华文仿宋" w:hint="eastAsia"/>
          <w:sz w:val="24"/>
          <w:szCs w:val="24"/>
        </w:rPr>
        <w:t xml:space="preserve"> PLC和</w:t>
      </w:r>
      <w:smartTag w:uri="urn:schemas-microsoft-com:office:smarttags" w:element="chmetcnv">
        <w:smartTagPr>
          <w:attr w:name="UnitName" w:val="”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7634FF">
          <w:rPr>
            <w:rFonts w:ascii="宋体" w:hAnsi="宋体" w:cs="华文仿宋" w:hint="eastAsia"/>
            <w:sz w:val="24"/>
            <w:szCs w:val="24"/>
          </w:rPr>
          <w:t>7”</w:t>
        </w:r>
      </w:smartTag>
      <w:r w:rsidRPr="007634FF">
        <w:rPr>
          <w:rFonts w:ascii="宋体" w:hAnsi="宋体" w:cs="华文仿宋" w:hint="eastAsia"/>
          <w:sz w:val="24"/>
          <w:szCs w:val="24"/>
        </w:rPr>
        <w:t>彩色触摸屏组成，用户友好的中英文操作界面。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4.2</w:t>
      </w:r>
      <w:r w:rsidRPr="007634FF">
        <w:rPr>
          <w:rFonts w:ascii="宋体" w:hAnsi="宋体" w:cs="华文仿宋" w:hint="eastAsia"/>
          <w:sz w:val="24"/>
          <w:szCs w:val="24"/>
        </w:rPr>
        <w:tab/>
        <w:t>可自动监测手套箱泄漏率：设定自动监测，PLC将根据用户的设定，每天自动在设定的时间对箱体的泄漏进行检测和报告泄漏率，如超过设定值，系统会弹出窗口，警告用户泄漏率超标。这样能及时发现破损的手套和密封条等情况。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5</w:t>
      </w:r>
      <w:r w:rsidRPr="007634FF">
        <w:rPr>
          <w:rFonts w:ascii="宋体" w:hAnsi="宋体" w:cs="华文仿宋" w:hint="eastAsia"/>
          <w:sz w:val="24"/>
          <w:szCs w:val="24"/>
        </w:rPr>
        <w:tab/>
        <w:t>技术指标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5.1</w:t>
      </w:r>
      <w:r w:rsidRPr="007634FF">
        <w:rPr>
          <w:rFonts w:ascii="宋体" w:hAnsi="宋体" w:cs="华文仿宋" w:hint="eastAsia"/>
          <w:sz w:val="24"/>
          <w:szCs w:val="24"/>
        </w:rPr>
        <w:tab/>
        <w:t>泄露率﹤</w:t>
      </w:r>
      <w:r w:rsidR="00DC50AE" w:rsidRPr="007634FF">
        <w:rPr>
          <w:rFonts w:ascii="宋体" w:hAnsi="宋体" w:cs="华文仿宋" w:hint="eastAsia"/>
          <w:sz w:val="24"/>
          <w:szCs w:val="24"/>
        </w:rPr>
        <w:t>0.001</w:t>
      </w:r>
      <w:r w:rsidRPr="007634FF">
        <w:rPr>
          <w:rFonts w:ascii="宋体" w:hAnsi="宋体" w:cs="华文仿宋" w:hint="eastAsia"/>
          <w:sz w:val="24"/>
          <w:szCs w:val="24"/>
        </w:rPr>
        <w:t>vol%/h</w:t>
      </w:r>
      <w:r w:rsidR="00552528" w:rsidRPr="007634FF">
        <w:rPr>
          <w:rFonts w:ascii="宋体" w:hAnsi="宋体" w:cs="华文仿宋" w:hint="eastAsia"/>
          <w:sz w:val="24"/>
          <w:szCs w:val="24"/>
        </w:rPr>
        <w:t>，</w:t>
      </w:r>
      <w:r w:rsidR="00B123B2" w:rsidRPr="002046B0">
        <w:rPr>
          <w:rFonts w:ascii="宋体" w:hAnsi="宋体" w:cs="华文仿宋" w:hint="eastAsia"/>
          <w:sz w:val="24"/>
          <w:szCs w:val="24"/>
        </w:rPr>
        <w:t>需</w:t>
      </w:r>
      <w:r w:rsidR="00552528" w:rsidRPr="002046B0">
        <w:rPr>
          <w:rFonts w:ascii="宋体" w:hAnsi="宋体" w:cs="华文仿宋" w:hint="eastAsia"/>
        </w:rPr>
        <w:t>符合</w:t>
      </w:r>
      <w:r w:rsidR="00640100">
        <w:rPr>
          <w:rFonts w:ascii="宋体" w:hAnsi="宋体" w:cs="华文仿宋" w:hint="eastAsia"/>
        </w:rPr>
        <w:t>ISO</w:t>
      </w:r>
      <w:r w:rsidR="00552528" w:rsidRPr="002046B0">
        <w:rPr>
          <w:rFonts w:ascii="宋体" w:hAnsi="宋体" w:cs="华文仿宋" w:hint="eastAsia"/>
        </w:rPr>
        <w:t>10648-2</w:t>
      </w:r>
      <w:r w:rsidR="00A4668B">
        <w:rPr>
          <w:rFonts w:ascii="宋体" w:hAnsi="宋体" w:cs="华文仿宋" w:hint="eastAsia"/>
        </w:rPr>
        <w:t>国际标准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 xml:space="preserve">5.2  </w:t>
      </w:r>
      <w:r w:rsidRPr="007634FF">
        <w:rPr>
          <w:rFonts w:ascii="宋体" w:hAnsi="宋体" w:cs="华文仿宋" w:hint="eastAsia"/>
          <w:sz w:val="24"/>
          <w:szCs w:val="24"/>
        </w:rPr>
        <w:tab/>
        <w:t>H</w:t>
      </w:r>
      <w:r w:rsidRPr="003D42CC">
        <w:rPr>
          <w:rFonts w:ascii="宋体" w:hAnsi="宋体" w:cs="华文仿宋" w:hint="eastAsia"/>
          <w:sz w:val="24"/>
          <w:szCs w:val="24"/>
          <w:vertAlign w:val="subscript"/>
        </w:rPr>
        <w:t>2</w:t>
      </w:r>
      <w:r w:rsidRPr="007634FF">
        <w:rPr>
          <w:rFonts w:ascii="宋体" w:hAnsi="宋体" w:cs="华文仿宋" w:hint="eastAsia"/>
          <w:sz w:val="24"/>
          <w:szCs w:val="24"/>
        </w:rPr>
        <w:t>O﹤1ppm ，O</w:t>
      </w:r>
      <w:r w:rsidRPr="003D42CC">
        <w:rPr>
          <w:rFonts w:ascii="宋体" w:hAnsi="宋体" w:cs="华文仿宋" w:hint="eastAsia"/>
          <w:sz w:val="24"/>
          <w:szCs w:val="24"/>
          <w:vertAlign w:val="subscript"/>
        </w:rPr>
        <w:t>2</w:t>
      </w:r>
      <w:r w:rsidRPr="007634FF">
        <w:rPr>
          <w:rFonts w:ascii="宋体" w:hAnsi="宋体" w:cs="华文仿宋" w:hint="eastAsia"/>
          <w:sz w:val="24"/>
          <w:szCs w:val="24"/>
        </w:rPr>
        <w:t>﹤1ppm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6</w:t>
      </w:r>
      <w:r w:rsidRPr="007634FF">
        <w:rPr>
          <w:rFonts w:ascii="宋体" w:hAnsi="宋体" w:cs="华文仿宋" w:hint="eastAsia"/>
          <w:sz w:val="24"/>
          <w:szCs w:val="24"/>
        </w:rPr>
        <w:tab/>
        <w:t>其它附件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6.1</w:t>
      </w:r>
      <w:r w:rsidRPr="007634FF">
        <w:rPr>
          <w:rFonts w:ascii="宋体" w:hAnsi="宋体" w:cs="华文仿宋" w:hint="eastAsia"/>
          <w:sz w:val="24"/>
          <w:szCs w:val="24"/>
        </w:rPr>
        <w:tab/>
        <w:t>真空泵：</w:t>
      </w:r>
      <w:r w:rsidR="003D42CC">
        <w:rPr>
          <w:rFonts w:ascii="宋体" w:hAnsi="宋体" w:cs="华文仿宋" w:hint="eastAsia"/>
          <w:sz w:val="24"/>
          <w:szCs w:val="24"/>
        </w:rPr>
        <w:t>油泵，</w:t>
      </w:r>
      <w:r w:rsidRPr="007634FF">
        <w:rPr>
          <w:rFonts w:ascii="宋体" w:hAnsi="宋体" w:cs="华文仿宋" w:hint="eastAsia"/>
          <w:sz w:val="24"/>
          <w:szCs w:val="24"/>
        </w:rPr>
        <w:t>流量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m3"/>
        </w:smartTagPr>
        <w:r w:rsidRPr="007634FF">
          <w:rPr>
            <w:rFonts w:ascii="宋体" w:hAnsi="宋体" w:cs="华文仿宋" w:hint="eastAsia"/>
            <w:sz w:val="24"/>
            <w:szCs w:val="24"/>
          </w:rPr>
          <w:t>12m</w:t>
        </w:r>
        <w:r w:rsidRPr="003D42CC">
          <w:rPr>
            <w:rFonts w:ascii="宋体" w:hAnsi="宋体" w:cs="华文仿宋" w:hint="eastAsia"/>
            <w:sz w:val="24"/>
            <w:szCs w:val="24"/>
            <w:vertAlign w:val="superscript"/>
          </w:rPr>
          <w:t>3</w:t>
        </w:r>
      </w:smartTag>
      <w:r w:rsidRPr="007634FF">
        <w:rPr>
          <w:rFonts w:ascii="宋体" w:hAnsi="宋体" w:cs="华文仿宋" w:hint="eastAsia"/>
          <w:sz w:val="24"/>
          <w:szCs w:val="24"/>
        </w:rPr>
        <w:t>/h，极限真空2x10</w:t>
      </w:r>
      <w:r w:rsidRPr="003D42CC">
        <w:rPr>
          <w:rFonts w:ascii="宋体" w:hAnsi="宋体" w:cs="华文仿宋" w:hint="eastAsia"/>
          <w:sz w:val="24"/>
          <w:szCs w:val="24"/>
          <w:vertAlign w:val="superscript"/>
        </w:rPr>
        <w:t>-3</w:t>
      </w:r>
      <w:r w:rsidRPr="007634FF">
        <w:rPr>
          <w:rFonts w:ascii="宋体" w:hAnsi="宋体" w:cs="华文仿宋" w:hint="eastAsia"/>
          <w:sz w:val="24"/>
          <w:szCs w:val="24"/>
        </w:rPr>
        <w:t>毫巴</w:t>
      </w:r>
    </w:p>
    <w:p w:rsidR="001E5C83" w:rsidRPr="007634FF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6.2氧分析仪：</w:t>
      </w:r>
      <w:r w:rsidR="003E54A3" w:rsidRPr="007634FF">
        <w:rPr>
          <w:rFonts w:ascii="宋体" w:hAnsi="宋体" w:cs="华文仿宋" w:hint="eastAsia"/>
          <w:sz w:val="24"/>
          <w:szCs w:val="24"/>
        </w:rPr>
        <w:t>量程：0-</w:t>
      </w:r>
      <w:r w:rsidR="007F2EAC">
        <w:rPr>
          <w:rFonts w:ascii="宋体" w:hAnsi="宋体" w:cs="华文仿宋" w:hint="eastAsia"/>
          <w:sz w:val="24"/>
          <w:szCs w:val="24"/>
        </w:rPr>
        <w:t>10，100，</w:t>
      </w:r>
      <w:r w:rsidR="003E54A3" w:rsidRPr="007634FF">
        <w:rPr>
          <w:rFonts w:ascii="宋体" w:hAnsi="宋体" w:cs="华文仿宋" w:hint="eastAsia"/>
          <w:sz w:val="24"/>
          <w:szCs w:val="24"/>
        </w:rPr>
        <w:t>1000</w:t>
      </w:r>
      <w:r w:rsidR="007F2EAC">
        <w:rPr>
          <w:rFonts w:ascii="宋体" w:hAnsi="宋体" w:cs="华文仿宋" w:hint="eastAsia"/>
          <w:sz w:val="24"/>
          <w:szCs w:val="24"/>
        </w:rPr>
        <w:t>，10000</w:t>
      </w:r>
      <w:r w:rsidR="003E54A3" w:rsidRPr="007634FF">
        <w:rPr>
          <w:rFonts w:ascii="宋体" w:hAnsi="宋体" w:cs="华文仿宋" w:hint="eastAsia"/>
          <w:sz w:val="24"/>
          <w:szCs w:val="24"/>
        </w:rPr>
        <w:t>ppm</w:t>
      </w:r>
      <w:r w:rsidR="007F2EAC">
        <w:rPr>
          <w:rFonts w:ascii="宋体" w:hAnsi="宋体" w:cs="华文仿宋" w:hint="eastAsia"/>
          <w:sz w:val="24"/>
          <w:szCs w:val="24"/>
        </w:rPr>
        <w:t>，量程范围可调。精度为量程1%或0.2</w:t>
      </w:r>
      <w:r w:rsidR="007F2EAC">
        <w:rPr>
          <w:rFonts w:ascii="宋体" w:hAnsi="宋体" w:cs="华文仿宋"/>
          <w:sz w:val="24"/>
          <w:szCs w:val="24"/>
        </w:rPr>
        <w:t>ppm</w:t>
      </w:r>
      <w:r w:rsidR="007F2EAC">
        <w:rPr>
          <w:rFonts w:ascii="宋体" w:hAnsi="宋体" w:cs="华文仿宋" w:hint="eastAsia"/>
          <w:sz w:val="24"/>
          <w:szCs w:val="24"/>
        </w:rPr>
        <w:t>，</w:t>
      </w:r>
      <w:r w:rsidR="003E54A3">
        <w:rPr>
          <w:rFonts w:ascii="宋体" w:hAnsi="宋体" w:cs="华文仿宋" w:hint="eastAsia"/>
          <w:sz w:val="24"/>
          <w:szCs w:val="24"/>
        </w:rPr>
        <w:t>探头自带</w:t>
      </w:r>
      <w:r w:rsidR="00085921">
        <w:rPr>
          <w:rFonts w:ascii="宋体" w:hAnsi="宋体" w:cs="华文仿宋" w:hint="eastAsia"/>
          <w:sz w:val="24"/>
          <w:szCs w:val="24"/>
        </w:rPr>
        <w:t>示数</w:t>
      </w:r>
      <w:r w:rsidR="003E54A3">
        <w:rPr>
          <w:rFonts w:ascii="宋体" w:hAnsi="宋体" w:cs="华文仿宋" w:hint="eastAsia"/>
          <w:sz w:val="24"/>
          <w:szCs w:val="24"/>
        </w:rPr>
        <w:t>显示。使用</w:t>
      </w:r>
      <w:r w:rsidRPr="007634FF">
        <w:rPr>
          <w:rFonts w:ascii="宋体" w:hAnsi="宋体" w:cs="华文仿宋" w:hint="eastAsia"/>
          <w:sz w:val="24"/>
          <w:szCs w:val="24"/>
        </w:rPr>
        <w:t>燃料电池</w:t>
      </w:r>
      <w:r w:rsidR="00B123B2">
        <w:rPr>
          <w:rFonts w:ascii="宋体" w:hAnsi="宋体" w:cs="华文仿宋" w:hint="eastAsia"/>
          <w:sz w:val="24"/>
          <w:szCs w:val="24"/>
        </w:rPr>
        <w:t>材质，反馈及时，精度高，不接受氧化锆材质探头以免造成有机溶剂影响探头</w:t>
      </w:r>
      <w:r w:rsidR="003E54A3">
        <w:rPr>
          <w:rFonts w:ascii="宋体" w:hAnsi="宋体" w:cs="华文仿宋" w:hint="eastAsia"/>
          <w:sz w:val="24"/>
          <w:szCs w:val="24"/>
        </w:rPr>
        <w:t>准确性</w:t>
      </w:r>
      <w:r w:rsidRPr="007634FF">
        <w:rPr>
          <w:rFonts w:ascii="宋体" w:hAnsi="宋体" w:cs="华文仿宋" w:hint="eastAsia"/>
          <w:sz w:val="24"/>
          <w:szCs w:val="24"/>
        </w:rPr>
        <w:t>。</w:t>
      </w:r>
    </w:p>
    <w:p w:rsidR="001E5C83" w:rsidRDefault="001E5C83" w:rsidP="001E5C83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lastRenderedPageBreak/>
        <w:t>6.3</w:t>
      </w:r>
      <w:r w:rsidRPr="007634FF">
        <w:rPr>
          <w:rFonts w:ascii="宋体" w:hAnsi="宋体" w:cs="华文仿宋" w:hint="eastAsia"/>
          <w:sz w:val="24"/>
          <w:szCs w:val="24"/>
        </w:rPr>
        <w:tab/>
      </w:r>
      <w:proofErr w:type="gramStart"/>
      <w:r w:rsidRPr="007634FF">
        <w:rPr>
          <w:rFonts w:ascii="宋体" w:hAnsi="宋体" w:cs="华文仿宋" w:hint="eastAsia"/>
          <w:sz w:val="24"/>
          <w:szCs w:val="24"/>
        </w:rPr>
        <w:t>水分析</w:t>
      </w:r>
      <w:proofErr w:type="gramEnd"/>
      <w:r w:rsidRPr="007634FF">
        <w:rPr>
          <w:rFonts w:ascii="宋体" w:hAnsi="宋体" w:cs="华文仿宋" w:hint="eastAsia"/>
          <w:sz w:val="24"/>
          <w:szCs w:val="24"/>
        </w:rPr>
        <w:t>仪：量程：</w:t>
      </w:r>
      <w:r w:rsidR="00DC50AE" w:rsidRPr="007634FF">
        <w:rPr>
          <w:rFonts w:ascii="宋体" w:hAnsi="宋体" w:cs="华文仿宋" w:hint="eastAsia"/>
          <w:sz w:val="24"/>
          <w:szCs w:val="24"/>
        </w:rPr>
        <w:t>0-10</w:t>
      </w:r>
      <w:r w:rsidRPr="007634FF">
        <w:rPr>
          <w:rFonts w:ascii="宋体" w:hAnsi="宋体" w:cs="华文仿宋" w:hint="eastAsia"/>
          <w:sz w:val="24"/>
          <w:szCs w:val="24"/>
        </w:rPr>
        <w:t>00ppm</w:t>
      </w:r>
      <w:r w:rsidR="003D42CC">
        <w:rPr>
          <w:rFonts w:ascii="宋体" w:hAnsi="宋体" w:cs="华文仿宋" w:hint="eastAsia"/>
          <w:sz w:val="24"/>
          <w:szCs w:val="24"/>
        </w:rPr>
        <w:t>（-100℃至+20℃），</w:t>
      </w:r>
      <w:r w:rsidR="007F2EAC">
        <w:rPr>
          <w:rFonts w:ascii="宋体" w:hAnsi="宋体" w:cs="华文仿宋" w:hint="eastAsia"/>
          <w:sz w:val="24"/>
          <w:szCs w:val="24"/>
        </w:rPr>
        <w:t>精度2℃，</w:t>
      </w:r>
      <w:r w:rsidR="003D42CC">
        <w:rPr>
          <w:rFonts w:ascii="宋体" w:hAnsi="宋体" w:cs="华文仿宋" w:hint="eastAsia"/>
          <w:sz w:val="24"/>
          <w:szCs w:val="24"/>
        </w:rPr>
        <w:t>使用三氧化二铝</w:t>
      </w:r>
      <w:r w:rsidR="003E54A3">
        <w:rPr>
          <w:rFonts w:ascii="宋体" w:hAnsi="宋体" w:cs="华文仿宋" w:hint="eastAsia"/>
          <w:sz w:val="24"/>
          <w:szCs w:val="24"/>
        </w:rPr>
        <w:t>薄膜材质</w:t>
      </w:r>
      <w:r w:rsidR="003D42CC">
        <w:rPr>
          <w:rFonts w:ascii="宋体" w:hAnsi="宋体" w:cs="华文仿宋" w:hint="eastAsia"/>
          <w:sz w:val="24"/>
          <w:szCs w:val="24"/>
        </w:rPr>
        <w:t>，精度高，反应快</w:t>
      </w:r>
      <w:r w:rsidR="003E54A3">
        <w:rPr>
          <w:rFonts w:ascii="宋体" w:hAnsi="宋体" w:cs="华文仿宋" w:hint="eastAsia"/>
          <w:sz w:val="24"/>
          <w:szCs w:val="24"/>
        </w:rPr>
        <w:t>。</w:t>
      </w:r>
    </w:p>
    <w:p w:rsidR="00680D7D" w:rsidRPr="007634FF" w:rsidRDefault="00680D7D" w:rsidP="00680D7D">
      <w:pPr>
        <w:spacing w:line="360" w:lineRule="auto"/>
        <w:rPr>
          <w:rFonts w:ascii="宋体" w:hAnsi="宋体" w:cs="华文仿宋"/>
          <w:sz w:val="24"/>
          <w:szCs w:val="24"/>
        </w:rPr>
      </w:pPr>
      <w:bookmarkStart w:id="1" w:name="_Hlk485041076"/>
      <w:r w:rsidRPr="007634FF">
        <w:rPr>
          <w:rFonts w:ascii="宋体" w:hAnsi="宋体" w:cs="华文仿宋" w:hint="eastAsia"/>
          <w:sz w:val="24"/>
          <w:szCs w:val="24"/>
        </w:rPr>
        <w:t>6.4 手套箱</w:t>
      </w:r>
      <w:r w:rsidR="003F4AD6">
        <w:rPr>
          <w:rFonts w:ascii="宋体" w:hAnsi="宋体" w:cs="华文仿宋" w:hint="eastAsia"/>
          <w:sz w:val="24"/>
          <w:szCs w:val="24"/>
        </w:rPr>
        <w:t>需配置单独</w:t>
      </w:r>
      <w:r>
        <w:rPr>
          <w:rFonts w:ascii="宋体" w:hAnsi="宋体" w:cs="华文仿宋" w:hint="eastAsia"/>
          <w:sz w:val="24"/>
          <w:szCs w:val="24"/>
        </w:rPr>
        <w:t>电磁阀和</w:t>
      </w:r>
      <w:r w:rsidRPr="007634FF">
        <w:rPr>
          <w:rFonts w:ascii="宋体" w:hAnsi="宋体" w:cs="华文仿宋" w:hint="eastAsia"/>
          <w:sz w:val="24"/>
          <w:szCs w:val="24"/>
        </w:rPr>
        <w:t>微差压传感器。</w:t>
      </w:r>
    </w:p>
    <w:p w:rsidR="00680D7D" w:rsidRPr="007634FF" w:rsidRDefault="00680D7D" w:rsidP="00680D7D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 xml:space="preserve">6.5 </w:t>
      </w:r>
      <w:r>
        <w:rPr>
          <w:rFonts w:ascii="宋体" w:hAnsi="宋体" w:cs="华文仿宋" w:hint="eastAsia"/>
          <w:sz w:val="24"/>
          <w:szCs w:val="24"/>
        </w:rPr>
        <w:t>原装</w:t>
      </w:r>
      <w:r w:rsidRPr="007634FF">
        <w:rPr>
          <w:rFonts w:ascii="宋体" w:hAnsi="宋体" w:cs="华文仿宋" w:hint="eastAsia"/>
          <w:sz w:val="24"/>
          <w:szCs w:val="24"/>
        </w:rPr>
        <w:t>全不锈钢角阀，不锈钢焊接波纹管阀芯。</w:t>
      </w:r>
    </w:p>
    <w:p w:rsidR="00766FDD" w:rsidRDefault="00680D7D" w:rsidP="003F4AD6">
      <w:pPr>
        <w:spacing w:line="360" w:lineRule="auto"/>
        <w:rPr>
          <w:rFonts w:ascii="宋体" w:hAnsi="宋体" w:cs="华文仿宋"/>
          <w:sz w:val="24"/>
          <w:szCs w:val="24"/>
        </w:rPr>
      </w:pPr>
      <w:r w:rsidRPr="007634FF">
        <w:rPr>
          <w:rFonts w:ascii="宋体" w:hAnsi="宋体" w:cs="华文仿宋" w:hint="eastAsia"/>
          <w:sz w:val="24"/>
          <w:szCs w:val="24"/>
        </w:rPr>
        <w:t>6.6手套箱所有管道用</w:t>
      </w:r>
      <w:r w:rsidRPr="007634FF">
        <w:rPr>
          <w:rFonts w:ascii="宋体" w:hAnsi="宋体" w:cs="华文仿宋"/>
          <w:sz w:val="24"/>
          <w:szCs w:val="24"/>
        </w:rPr>
        <w:t>SUS304</w:t>
      </w:r>
      <w:r w:rsidRPr="007634FF">
        <w:rPr>
          <w:rFonts w:ascii="宋体" w:hAnsi="宋体" w:cs="华文仿宋" w:hint="eastAsia"/>
          <w:sz w:val="24"/>
          <w:szCs w:val="24"/>
        </w:rPr>
        <w:t>不锈钢制造，抛光处理（耐腐蚀）。</w:t>
      </w:r>
      <w:bookmarkEnd w:id="1"/>
    </w:p>
    <w:p w:rsidR="005A78E9" w:rsidRPr="003F4AD6" w:rsidRDefault="005A78E9" w:rsidP="003F4AD6">
      <w:pPr>
        <w:spacing w:line="360" w:lineRule="auto"/>
        <w:rPr>
          <w:rFonts w:ascii="宋体" w:hAnsi="宋体" w:cs="华文仿宋" w:hint="eastAsia"/>
          <w:sz w:val="24"/>
          <w:szCs w:val="24"/>
        </w:rPr>
      </w:pPr>
      <w:r>
        <w:rPr>
          <w:rFonts w:ascii="宋体" w:hAnsi="宋体" w:cs="华文仿宋" w:hint="eastAsia"/>
          <w:sz w:val="24"/>
          <w:szCs w:val="24"/>
        </w:rPr>
        <w:t>6.7</w:t>
      </w:r>
      <w:r>
        <w:rPr>
          <w:rFonts w:ascii="宋体" w:hAnsi="宋体" w:cs="华文仿宋"/>
          <w:sz w:val="24"/>
          <w:szCs w:val="24"/>
        </w:rPr>
        <w:t xml:space="preserve"> </w:t>
      </w:r>
      <w:r>
        <w:rPr>
          <w:rFonts w:ascii="宋体" w:hAnsi="宋体" w:cs="华文仿宋" w:hint="eastAsia"/>
          <w:sz w:val="24"/>
          <w:szCs w:val="24"/>
        </w:rPr>
        <w:t>1副手套、2个气瓶减压阀、1瓶爱德华泵油</w:t>
      </w:r>
      <w:bookmarkStart w:id="2" w:name="_GoBack"/>
      <w:bookmarkEnd w:id="2"/>
    </w:p>
    <w:sectPr w:rsidR="005A78E9" w:rsidRPr="003F4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83"/>
    <w:rsid w:val="00060FF7"/>
    <w:rsid w:val="000675F8"/>
    <w:rsid w:val="00085921"/>
    <w:rsid w:val="000C3450"/>
    <w:rsid w:val="000D2D3D"/>
    <w:rsid w:val="001518EF"/>
    <w:rsid w:val="0015222A"/>
    <w:rsid w:val="001A443F"/>
    <w:rsid w:val="001E5C83"/>
    <w:rsid w:val="002046B0"/>
    <w:rsid w:val="00245592"/>
    <w:rsid w:val="002805CD"/>
    <w:rsid w:val="003D2944"/>
    <w:rsid w:val="003D42CC"/>
    <w:rsid w:val="003E54A3"/>
    <w:rsid w:val="003F4AD6"/>
    <w:rsid w:val="00552528"/>
    <w:rsid w:val="0055404B"/>
    <w:rsid w:val="005A78E9"/>
    <w:rsid w:val="00640100"/>
    <w:rsid w:val="00643BBE"/>
    <w:rsid w:val="00651613"/>
    <w:rsid w:val="00680D7D"/>
    <w:rsid w:val="007634FF"/>
    <w:rsid w:val="00766FDD"/>
    <w:rsid w:val="007A09A4"/>
    <w:rsid w:val="007F2EAC"/>
    <w:rsid w:val="008224BB"/>
    <w:rsid w:val="008C28D7"/>
    <w:rsid w:val="008E0D6D"/>
    <w:rsid w:val="008E3733"/>
    <w:rsid w:val="008E5B71"/>
    <w:rsid w:val="00927609"/>
    <w:rsid w:val="00975279"/>
    <w:rsid w:val="00A4668B"/>
    <w:rsid w:val="00A83299"/>
    <w:rsid w:val="00AD3338"/>
    <w:rsid w:val="00B03B60"/>
    <w:rsid w:val="00B07A88"/>
    <w:rsid w:val="00B123B2"/>
    <w:rsid w:val="00C76ED9"/>
    <w:rsid w:val="00D42EA9"/>
    <w:rsid w:val="00DC50AE"/>
    <w:rsid w:val="00E05F33"/>
    <w:rsid w:val="00E36CCE"/>
    <w:rsid w:val="00E66347"/>
    <w:rsid w:val="00E77846"/>
    <w:rsid w:val="00E94493"/>
    <w:rsid w:val="00F3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3E30BD79"/>
  <w15:docId w15:val="{662E278B-2666-4125-8515-04965B4E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C8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D4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3D42C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 Guo</cp:lastModifiedBy>
  <cp:revision>27</cp:revision>
  <dcterms:created xsi:type="dcterms:W3CDTF">2017-09-20T02:19:00Z</dcterms:created>
  <dcterms:modified xsi:type="dcterms:W3CDTF">2017-10-16T06:36:00Z</dcterms:modified>
</cp:coreProperties>
</file>