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47" w:rsidRPr="00E059F5" w:rsidRDefault="00E059F5" w:rsidP="00E059F5">
      <w:pPr>
        <w:spacing w:before="62" w:after="62"/>
        <w:ind w:firstLine="210"/>
        <w:jc w:val="center"/>
        <w:rPr>
          <w:rFonts w:hAnsi="宋体"/>
          <w:bCs/>
          <w:sz w:val="44"/>
          <w:szCs w:val="44"/>
        </w:rPr>
      </w:pPr>
      <w:r w:rsidRPr="00E059F5">
        <w:rPr>
          <w:rFonts w:hAnsi="宋体" w:hint="eastAsia"/>
          <w:bCs/>
          <w:sz w:val="44"/>
          <w:szCs w:val="44"/>
        </w:rPr>
        <w:t>软体机器人测试传感器</w:t>
      </w:r>
    </w:p>
    <w:p w:rsidR="00E059F5" w:rsidRPr="00E059F5" w:rsidRDefault="00E059F5" w:rsidP="004852E5">
      <w:pPr>
        <w:spacing w:before="62" w:after="62"/>
        <w:ind w:firstLine="210"/>
        <w:rPr>
          <w:rFonts w:hAnsi="宋体"/>
          <w:bCs/>
          <w:szCs w:val="21"/>
        </w:rPr>
      </w:pPr>
    </w:p>
    <w:p w:rsidR="00E059F5" w:rsidRPr="00E059F5" w:rsidRDefault="00E059F5" w:rsidP="00E059F5">
      <w:pPr>
        <w:numPr>
          <w:ilvl w:val="0"/>
          <w:numId w:val="1"/>
        </w:numPr>
        <w:snapToGrid w:val="0"/>
        <w:spacing w:beforeLines="0" w:afterLines="0" w:line="240" w:lineRule="atLeast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硅胶拉伸传感器</w:t>
      </w:r>
      <w:r w:rsidRPr="00E059F5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套</w:t>
      </w:r>
      <w:r w:rsidRPr="00E059F5">
        <w:rPr>
          <w:rFonts w:hAnsi="宋体" w:hint="eastAsia"/>
          <w:szCs w:val="21"/>
        </w:rPr>
        <w:t>：</w:t>
      </w:r>
    </w:p>
    <w:p w:rsidR="00E059F5" w:rsidRPr="008D6653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最大拉伸应变大于等于</w:t>
      </w:r>
      <w:r w:rsidRPr="00E059F5">
        <w:rPr>
          <w:rFonts w:hAnsi="宋体" w:hint="eastAsia"/>
          <w:szCs w:val="21"/>
        </w:rPr>
        <w:t>200%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平均电容</w:t>
      </w:r>
      <w:r w:rsidRPr="00E059F5">
        <w:rPr>
          <w:rFonts w:hAnsi="宋体" w:hint="eastAsia"/>
          <w:szCs w:val="21"/>
        </w:rPr>
        <w:t>365pF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平均灵敏度</w:t>
      </w:r>
      <w:r w:rsidRPr="00E059F5">
        <w:rPr>
          <w:rFonts w:hAnsi="宋体" w:hint="eastAsia"/>
          <w:szCs w:val="21"/>
        </w:rPr>
        <w:t>2.8pF/mm</w:t>
      </w:r>
      <w:r w:rsidR="008D6653">
        <w:rPr>
          <w:rFonts w:hAnsi="宋体" w:hint="eastAsia"/>
          <w:szCs w:val="21"/>
        </w:rPr>
        <w:t>以上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噪声等级小于等于</w:t>
      </w:r>
      <w:r w:rsidRPr="00E059F5">
        <w:rPr>
          <w:rFonts w:hAnsi="宋体" w:hint="eastAsia"/>
          <w:szCs w:val="21"/>
        </w:rPr>
        <w:t>0.67pF</w:t>
      </w:r>
    </w:p>
    <w:p w:rsidR="00E059F5" w:rsidRPr="00E059F5" w:rsidRDefault="00B9087F" w:rsidP="00E059F5">
      <w:pPr>
        <w:numPr>
          <w:ilvl w:val="0"/>
          <w:numId w:val="1"/>
        </w:numPr>
        <w:snapToGrid w:val="0"/>
        <w:spacing w:beforeLines="0" w:afterLines="0" w:line="240" w:lineRule="atLeast"/>
        <w:rPr>
          <w:rFonts w:hAnsi="宋体"/>
          <w:szCs w:val="21"/>
        </w:rPr>
      </w:pPr>
      <w:r>
        <w:rPr>
          <w:rFonts w:hAnsi="宋体" w:hint="eastAsia"/>
          <w:szCs w:val="21"/>
        </w:rPr>
        <w:t>织物拉伸传感器</w:t>
      </w:r>
      <w:r w:rsidR="00E059F5">
        <w:rPr>
          <w:rFonts w:hAnsi="宋体" w:hint="eastAsia"/>
          <w:szCs w:val="21"/>
        </w:rPr>
        <w:t>1</w:t>
      </w:r>
      <w:r w:rsidR="00E059F5">
        <w:rPr>
          <w:rFonts w:hAnsi="宋体" w:hint="eastAsia"/>
          <w:szCs w:val="21"/>
        </w:rPr>
        <w:t>套</w:t>
      </w:r>
      <w:r w:rsidR="00E059F5" w:rsidRPr="00E059F5">
        <w:rPr>
          <w:rFonts w:hAnsi="宋体" w:hint="eastAsia"/>
          <w:szCs w:val="21"/>
        </w:rPr>
        <w:t>：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最大拉伸应变大于等于</w:t>
      </w:r>
      <w:r w:rsidRPr="00E059F5">
        <w:rPr>
          <w:rFonts w:hAnsi="宋体" w:hint="eastAsia"/>
          <w:szCs w:val="21"/>
        </w:rPr>
        <w:t>80%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电容</w:t>
      </w:r>
      <w:r w:rsidRPr="00E059F5">
        <w:rPr>
          <w:rFonts w:hAnsi="宋体" w:hint="eastAsia"/>
          <w:szCs w:val="21"/>
        </w:rPr>
        <w:t>497.6pF(</w:t>
      </w:r>
      <w:r w:rsidRPr="00E059F5">
        <w:rPr>
          <w:rFonts w:hAnsi="宋体" w:hint="eastAsia"/>
          <w:szCs w:val="21"/>
        </w:rPr>
        <w:t>未拉伸</w:t>
      </w:r>
      <w:r w:rsidRPr="00E059F5">
        <w:rPr>
          <w:rFonts w:hAnsi="宋体" w:hint="eastAsia"/>
          <w:szCs w:val="21"/>
        </w:rPr>
        <w:t>)</w:t>
      </w:r>
      <w:r w:rsidRPr="00E059F5">
        <w:rPr>
          <w:rFonts w:hAnsi="宋体" w:hint="eastAsia"/>
          <w:szCs w:val="21"/>
        </w:rPr>
        <w:t>—</w:t>
      </w:r>
      <w:r w:rsidRPr="00E059F5">
        <w:rPr>
          <w:rFonts w:hAnsi="宋体" w:hint="eastAsia"/>
          <w:szCs w:val="21"/>
        </w:rPr>
        <w:t>803.2pF(</w:t>
      </w:r>
      <w:r w:rsidRPr="00E059F5">
        <w:rPr>
          <w:rFonts w:hAnsi="宋体" w:hint="eastAsia"/>
          <w:szCs w:val="21"/>
        </w:rPr>
        <w:t>拉伸</w:t>
      </w:r>
      <w:r w:rsidRPr="00E059F5">
        <w:rPr>
          <w:rFonts w:hAnsi="宋体" w:hint="eastAsia"/>
          <w:szCs w:val="21"/>
        </w:rPr>
        <w:t>)</w:t>
      </w:r>
    </w:p>
    <w:p w:rsidR="00E059F5" w:rsidRPr="00E059F5" w:rsidRDefault="00E059F5" w:rsidP="00E059F5">
      <w:pPr>
        <w:snapToGrid w:val="0"/>
        <w:spacing w:before="62" w:after="62" w:line="240" w:lineRule="atLeast"/>
        <w:ind w:leftChars="100" w:left="210"/>
        <w:rPr>
          <w:rFonts w:hAnsi="宋体"/>
          <w:szCs w:val="21"/>
        </w:rPr>
      </w:pPr>
      <w:r w:rsidRPr="00E059F5">
        <w:rPr>
          <w:rFonts w:hAnsi="宋体" w:hint="eastAsia"/>
          <w:szCs w:val="21"/>
        </w:rPr>
        <w:t>平均灵敏度</w:t>
      </w:r>
      <w:r w:rsidR="00B9087F">
        <w:rPr>
          <w:rFonts w:hAnsi="宋体" w:hint="eastAsia"/>
          <w:szCs w:val="21"/>
        </w:rPr>
        <w:t>高于</w:t>
      </w:r>
      <w:r w:rsidRPr="00E059F5">
        <w:rPr>
          <w:rFonts w:hAnsi="宋体" w:hint="eastAsia"/>
          <w:szCs w:val="21"/>
        </w:rPr>
        <w:t>3.82pF/mm</w:t>
      </w:r>
    </w:p>
    <w:p w:rsidR="008D6653" w:rsidRDefault="00E059F5" w:rsidP="008D6653">
      <w:pPr>
        <w:snapToGrid w:val="0"/>
        <w:spacing w:before="62" w:after="62" w:line="240" w:lineRule="atLeast"/>
        <w:ind w:leftChars="100" w:left="210"/>
        <w:rPr>
          <w:rFonts w:hAnsi="宋体"/>
        </w:rPr>
      </w:pPr>
      <w:r w:rsidRPr="00E059F5">
        <w:rPr>
          <w:rFonts w:hAnsi="宋体" w:hint="eastAsia"/>
        </w:rPr>
        <w:t>负载</w:t>
      </w:r>
      <w:r w:rsidRPr="008D6653">
        <w:rPr>
          <w:rFonts w:hAnsi="宋体" w:hint="eastAsia"/>
          <w:szCs w:val="21"/>
        </w:rPr>
        <w:t>范围</w:t>
      </w:r>
      <w:r w:rsidRPr="00E059F5">
        <w:rPr>
          <w:rFonts w:hAnsi="宋体" w:hint="eastAsia"/>
        </w:rPr>
        <w:t>0~7.25N</w:t>
      </w:r>
    </w:p>
    <w:p w:rsidR="008D6653" w:rsidRDefault="008D6653" w:rsidP="008D6653">
      <w:pPr>
        <w:pStyle w:val="a5"/>
        <w:snapToGrid w:val="0"/>
        <w:spacing w:line="240" w:lineRule="atLeast"/>
        <w:ind w:firstLineChars="0" w:firstLine="0"/>
        <w:rPr>
          <w:rFonts w:hAnsi="宋体"/>
        </w:rPr>
      </w:pPr>
      <w:r>
        <w:rPr>
          <w:rFonts w:hAnsi="宋体" w:hint="eastAsia"/>
        </w:rPr>
        <w:t>4</w:t>
      </w:r>
      <w:r>
        <w:rPr>
          <w:rFonts w:hAnsi="宋体" w:hint="eastAsia"/>
        </w:rPr>
        <w:t>、</w:t>
      </w:r>
      <w:r w:rsidR="00EF3B4F">
        <w:rPr>
          <w:rFonts w:hAnsi="宋体" w:hint="eastAsia"/>
        </w:rPr>
        <w:t>拉伸传感器</w:t>
      </w:r>
      <w:r>
        <w:rPr>
          <w:rFonts w:hAnsi="宋体" w:hint="eastAsia"/>
        </w:rPr>
        <w:t>控制系统</w:t>
      </w:r>
    </w:p>
    <w:p w:rsidR="008D6653" w:rsidRPr="005E556B" w:rsidRDefault="00C51574" w:rsidP="008D6653">
      <w:pPr>
        <w:pStyle w:val="a5"/>
        <w:snapToGrid w:val="0"/>
        <w:spacing w:line="240" w:lineRule="atLeast"/>
        <w:ind w:leftChars="200" w:left="420" w:firstLineChars="0" w:firstLine="0"/>
      </w:pPr>
      <w:r>
        <w:rPr>
          <w:rFonts w:hint="eastAsia"/>
        </w:rPr>
        <w:t>主要用于测试</w:t>
      </w:r>
      <w:r w:rsidR="00867B69">
        <w:rPr>
          <w:rFonts w:hint="eastAsia"/>
        </w:rPr>
        <w:t>气动</w:t>
      </w:r>
      <w:r>
        <w:rPr>
          <w:rFonts w:hint="eastAsia"/>
        </w:rPr>
        <w:t>软体</w:t>
      </w:r>
      <w:r w:rsidR="00867B69">
        <w:rPr>
          <w:rFonts w:hint="eastAsia"/>
        </w:rPr>
        <w:t>驱动器变形和</w:t>
      </w:r>
      <w:r>
        <w:rPr>
          <w:rFonts w:hint="eastAsia"/>
        </w:rPr>
        <w:t>应力状态，带有</w:t>
      </w:r>
      <w:r w:rsidR="00201EF2" w:rsidRPr="005E556B">
        <w:t>i7</w:t>
      </w:r>
      <w:r w:rsidR="008D6653" w:rsidRPr="005E556B">
        <w:t>主频</w:t>
      </w:r>
      <w:r w:rsidRPr="005E556B">
        <w:rPr>
          <w:rFonts w:hint="eastAsia"/>
        </w:rPr>
        <w:t>四核</w:t>
      </w:r>
      <w:r w:rsidR="008D6653" w:rsidRPr="005E556B">
        <w:t>2.</w:t>
      </w:r>
      <w:r w:rsidR="008D6653" w:rsidRPr="005E556B">
        <w:rPr>
          <w:rFonts w:hint="eastAsia"/>
        </w:rPr>
        <w:t>9</w:t>
      </w:r>
      <w:r w:rsidR="008D6653" w:rsidRPr="005E556B">
        <w:t>G</w:t>
      </w:r>
      <w:r w:rsidR="00127EDD" w:rsidRPr="005E556B">
        <w:rPr>
          <w:rFonts w:hint="eastAsia"/>
        </w:rPr>
        <w:t>数据处理速度</w:t>
      </w:r>
      <w:r w:rsidR="00533533">
        <w:rPr>
          <w:rFonts w:hint="eastAsia"/>
        </w:rPr>
        <w:t>，可用于分析软体材料大变形应力信息</w:t>
      </w:r>
      <w:r w:rsidR="008D6653" w:rsidRPr="005E556B">
        <w:t>，</w:t>
      </w:r>
      <w:r w:rsidR="00C77200" w:rsidRPr="005E556B">
        <w:rPr>
          <w:rFonts w:hint="eastAsia"/>
        </w:rPr>
        <w:t>自带</w:t>
      </w:r>
      <w:r w:rsidR="00C063F2" w:rsidRPr="005E556B">
        <w:rPr>
          <w:rFonts w:hint="eastAsia"/>
        </w:rPr>
        <w:t>512+</w:t>
      </w:r>
      <w:r w:rsidR="008D6653" w:rsidRPr="005E556B">
        <w:rPr>
          <w:rFonts w:hint="eastAsia"/>
        </w:rPr>
        <w:t xml:space="preserve">1T </w:t>
      </w:r>
      <w:proofErr w:type="spellStart"/>
      <w:r w:rsidR="008D6653" w:rsidRPr="005E556B">
        <w:rPr>
          <w:rFonts w:hint="eastAsia"/>
        </w:rPr>
        <w:t>PCIe</w:t>
      </w:r>
      <w:proofErr w:type="spellEnd"/>
      <w:r w:rsidR="00EF3B4F" w:rsidRPr="005E556B">
        <w:rPr>
          <w:rFonts w:hint="eastAsia"/>
        </w:rPr>
        <w:t>的</w:t>
      </w:r>
      <w:r w:rsidRPr="005E556B">
        <w:rPr>
          <w:rFonts w:hint="eastAsia"/>
        </w:rPr>
        <w:t>力学信息</w:t>
      </w:r>
      <w:r w:rsidR="00EF3B4F" w:rsidRPr="005E556B">
        <w:rPr>
          <w:rFonts w:hint="eastAsia"/>
        </w:rPr>
        <w:t>存储</w:t>
      </w:r>
      <w:r w:rsidR="00C77200" w:rsidRPr="005E556B">
        <w:rPr>
          <w:rFonts w:hint="eastAsia"/>
        </w:rPr>
        <w:t>单元</w:t>
      </w:r>
      <w:r w:rsidRPr="005E556B">
        <w:rPr>
          <w:rFonts w:hint="eastAsia"/>
        </w:rPr>
        <w:t>，设有指点杆</w:t>
      </w:r>
      <w:r w:rsidR="008D6653" w:rsidRPr="005E556B">
        <w:t>，</w:t>
      </w:r>
      <w:r w:rsidR="00C77200" w:rsidRPr="005E556B">
        <w:rPr>
          <w:rFonts w:hint="eastAsia"/>
        </w:rPr>
        <w:t>带有</w:t>
      </w:r>
      <w:hyperlink r:id="rId7" w:history="1">
        <w:r w:rsidR="008D6653" w:rsidRPr="005E556B">
          <w:rPr>
            <w:rFonts w:hint="eastAsia"/>
          </w:rPr>
          <w:t>2560x1440</w:t>
        </w:r>
      </w:hyperlink>
      <w:r w:rsidR="00C77200">
        <w:rPr>
          <w:rFonts w:hint="eastAsia"/>
        </w:rPr>
        <w:t>的</w:t>
      </w:r>
      <w:r w:rsidR="00EF3B4F" w:rsidRPr="005E556B">
        <w:t>屏幕</w:t>
      </w:r>
      <w:r w:rsidR="004B5921">
        <w:rPr>
          <w:rFonts w:hint="eastAsia"/>
        </w:rPr>
        <w:t>，</w:t>
      </w:r>
      <w:r w:rsidR="004B5921">
        <w:rPr>
          <w:rFonts w:ascii="Times New Roman" w:hAnsi="宋体" w:hint="eastAsia"/>
          <w:kern w:val="0"/>
        </w:rPr>
        <w:t>方便人机交互，查看结果</w:t>
      </w:r>
      <w:r w:rsidRPr="005E556B">
        <w:rPr>
          <w:rFonts w:hint="eastAsia"/>
        </w:rPr>
        <w:t>，可实时显示被测机器人各种应力状态</w:t>
      </w:r>
      <w:r w:rsidR="00DF7CBB" w:rsidRPr="005E556B">
        <w:rPr>
          <w:rFonts w:hint="eastAsia"/>
        </w:rPr>
        <w:t>、显示</w:t>
      </w:r>
      <w:r w:rsidR="00867B69">
        <w:rPr>
          <w:rFonts w:hint="eastAsia"/>
        </w:rPr>
        <w:t>软体</w:t>
      </w:r>
      <w:r w:rsidR="00DF7CBB" w:rsidRPr="005E556B">
        <w:rPr>
          <w:rFonts w:hint="eastAsia"/>
        </w:rPr>
        <w:t>材料</w:t>
      </w:r>
      <w:r w:rsidR="00867B69">
        <w:rPr>
          <w:rFonts w:hint="eastAsia"/>
        </w:rPr>
        <w:t>大变形时</w:t>
      </w:r>
      <w:r w:rsidR="00DF7CBB" w:rsidRPr="005E556B">
        <w:rPr>
          <w:rFonts w:hint="eastAsia"/>
        </w:rPr>
        <w:t>变化细节信息</w:t>
      </w:r>
      <w:r w:rsidR="008D6653" w:rsidRPr="005E556B">
        <w:rPr>
          <w:rFonts w:hint="eastAsia"/>
        </w:rPr>
        <w:t>，</w:t>
      </w:r>
      <w:r w:rsidR="00C77200" w:rsidRPr="005E556B">
        <w:rPr>
          <w:rFonts w:hint="eastAsia"/>
        </w:rPr>
        <w:t>可支持野外连续测试</w:t>
      </w:r>
      <w:r w:rsidR="008D6653" w:rsidRPr="005E556B">
        <w:rPr>
          <w:rFonts w:hint="eastAsia"/>
        </w:rPr>
        <w:t>8</w:t>
      </w:r>
      <w:r w:rsidR="008D6653" w:rsidRPr="005E556B">
        <w:rPr>
          <w:rFonts w:hint="eastAsia"/>
        </w:rPr>
        <w:t>小时以上</w:t>
      </w:r>
      <w:r w:rsidR="00C83C56">
        <w:rPr>
          <w:rFonts w:hint="eastAsia"/>
        </w:rPr>
        <w:t>，具有</w:t>
      </w:r>
      <w:r w:rsidR="00EE2350">
        <w:rPr>
          <w:rFonts w:hint="eastAsia"/>
        </w:rPr>
        <w:t>防水、</w:t>
      </w:r>
      <w:r w:rsidR="00C83C56">
        <w:rPr>
          <w:rFonts w:hint="eastAsia"/>
        </w:rPr>
        <w:t>抗振动</w:t>
      </w:r>
      <w:r w:rsidR="003006D8">
        <w:rPr>
          <w:rFonts w:hint="eastAsia"/>
        </w:rPr>
        <w:t>干扰</w:t>
      </w:r>
      <w:r w:rsidR="00C83C56">
        <w:rPr>
          <w:rFonts w:hint="eastAsia"/>
        </w:rPr>
        <w:t>等能力</w:t>
      </w:r>
      <w:r w:rsidR="008D6653" w:rsidRPr="005E556B">
        <w:rPr>
          <w:rFonts w:hint="eastAsia"/>
        </w:rPr>
        <w:t>。</w:t>
      </w:r>
    </w:p>
    <w:p w:rsidR="00E059F5" w:rsidRPr="00E059F5" w:rsidRDefault="00E059F5" w:rsidP="00B9087F">
      <w:pPr>
        <w:pStyle w:val="a5"/>
        <w:snapToGrid w:val="0"/>
        <w:spacing w:line="240" w:lineRule="atLeast"/>
        <w:ind w:firstLineChars="0" w:firstLine="0"/>
        <w:outlineLvl w:val="0"/>
        <w:rPr>
          <w:rFonts w:hAnsi="宋体"/>
        </w:rPr>
      </w:pPr>
      <w:r w:rsidRPr="00E059F5">
        <w:rPr>
          <w:rFonts w:hAnsi="宋体" w:hint="eastAsia"/>
        </w:rPr>
        <w:t>3</w:t>
      </w:r>
      <w:r w:rsidRPr="00E059F5">
        <w:rPr>
          <w:rFonts w:hAnsi="宋体" w:hint="eastAsia"/>
        </w:rPr>
        <w:t>、压缩传感器</w:t>
      </w:r>
      <w:r>
        <w:rPr>
          <w:rFonts w:hAnsi="宋体" w:hint="eastAsia"/>
        </w:rPr>
        <w:t>1</w:t>
      </w:r>
      <w:r>
        <w:rPr>
          <w:rFonts w:hAnsi="宋体" w:hint="eastAsia"/>
        </w:rPr>
        <w:t>套</w:t>
      </w:r>
    </w:p>
    <w:p w:rsidR="00E059F5" w:rsidRPr="00E059F5" w:rsidRDefault="00E059F5" w:rsidP="00E059F5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最大负载：大于等于</w:t>
      </w:r>
      <w:r w:rsidRPr="00E059F5">
        <w:rPr>
          <w:rFonts w:hAnsi="宋体" w:hint="eastAsia"/>
        </w:rPr>
        <w:t>981 N</w:t>
      </w:r>
    </w:p>
    <w:p w:rsidR="00E059F5" w:rsidRPr="00E059F5" w:rsidRDefault="00E059F5" w:rsidP="00E059F5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电容：</w:t>
      </w:r>
      <w:r w:rsidRPr="00E059F5">
        <w:rPr>
          <w:rFonts w:hAnsi="宋体" w:hint="eastAsia"/>
        </w:rPr>
        <w:t>82.1 pF</w:t>
      </w:r>
      <w:r w:rsidRPr="00E059F5">
        <w:rPr>
          <w:rFonts w:hAnsi="宋体" w:hint="eastAsia"/>
        </w:rPr>
        <w:t>（无负载）</w:t>
      </w:r>
      <w:r w:rsidRPr="00E059F5">
        <w:rPr>
          <w:rFonts w:hAnsi="宋体" w:hint="eastAsia"/>
        </w:rPr>
        <w:t>~206.7 pF</w:t>
      </w:r>
      <w:r w:rsidRPr="00E059F5">
        <w:rPr>
          <w:rFonts w:hAnsi="宋体" w:hint="eastAsia"/>
        </w:rPr>
        <w:t>（最大负载）</w:t>
      </w:r>
    </w:p>
    <w:p w:rsidR="00E059F5" w:rsidRDefault="00E059F5" w:rsidP="00E059F5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灵敏度：</w:t>
      </w:r>
      <w:r w:rsidRPr="00E059F5">
        <w:rPr>
          <w:rFonts w:hAnsi="宋体" w:hint="eastAsia"/>
        </w:rPr>
        <w:t>0.1270 pF/N</w:t>
      </w:r>
    </w:p>
    <w:p w:rsidR="00E059F5" w:rsidRPr="00770A6D" w:rsidRDefault="00FA4F8B" w:rsidP="00E059F5">
      <w:pPr>
        <w:pStyle w:val="a5"/>
        <w:snapToGrid w:val="0"/>
        <w:spacing w:line="240" w:lineRule="atLeast"/>
        <w:ind w:firstLineChars="0" w:firstLine="0"/>
        <w:rPr>
          <w:rFonts w:hAnsi="宋体"/>
        </w:rPr>
      </w:pPr>
      <w:r>
        <w:rPr>
          <w:rFonts w:hAnsi="宋体" w:hint="eastAsia"/>
        </w:rPr>
        <w:t>5</w:t>
      </w:r>
      <w:r w:rsidR="00E059F5" w:rsidRPr="00770A6D">
        <w:rPr>
          <w:rFonts w:hAnsi="宋体" w:hint="eastAsia"/>
        </w:rPr>
        <w:t>、传感器配套电路，</w:t>
      </w:r>
      <w:r w:rsidR="00E059F5" w:rsidRPr="00770A6D">
        <w:rPr>
          <w:rFonts w:hAnsi="宋体" w:hint="eastAsia"/>
        </w:rPr>
        <w:t>3</w:t>
      </w:r>
      <w:r w:rsidR="00E059F5" w:rsidRPr="00770A6D">
        <w:rPr>
          <w:rFonts w:hAnsi="宋体" w:hint="eastAsia"/>
        </w:rPr>
        <w:t>套</w:t>
      </w:r>
    </w:p>
    <w:p w:rsidR="007A0665" w:rsidRPr="00770A6D" w:rsidRDefault="007A0665" w:rsidP="00770A6D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770A6D">
        <w:rPr>
          <w:rFonts w:hAnsi="宋体"/>
        </w:rPr>
        <w:t>通道数：</w:t>
      </w:r>
      <w:r w:rsidR="00B9087F" w:rsidRPr="00770A6D">
        <w:rPr>
          <w:rFonts w:hAnsi="宋体" w:hint="eastAsia"/>
        </w:rPr>
        <w:t>不小于</w:t>
      </w:r>
      <w:r w:rsidRPr="00770A6D">
        <w:rPr>
          <w:rFonts w:hAnsi="宋体" w:hint="eastAsia"/>
        </w:rPr>
        <w:t>10</w:t>
      </w:r>
    </w:p>
    <w:p w:rsidR="00E059F5" w:rsidRPr="00E059F5" w:rsidRDefault="00E059F5" w:rsidP="00770A6D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采样频率：</w:t>
      </w:r>
      <w:r w:rsidRPr="00E059F5">
        <w:rPr>
          <w:rFonts w:hAnsi="宋体" w:hint="eastAsia"/>
        </w:rPr>
        <w:t>(5 ch - 1000Hz) (10 ch - 500Hz)</w:t>
      </w:r>
    </w:p>
    <w:p w:rsidR="00E059F5" w:rsidRPr="00E059F5" w:rsidRDefault="00E059F5" w:rsidP="008D6653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变化范围：</w:t>
      </w:r>
      <w:r w:rsidRPr="00E059F5">
        <w:rPr>
          <w:rFonts w:hAnsi="宋体" w:hint="eastAsia"/>
        </w:rPr>
        <w:t>0 - 65535 pF</w:t>
      </w:r>
    </w:p>
    <w:p w:rsidR="00E059F5" w:rsidRPr="00E059F5" w:rsidRDefault="00E059F5" w:rsidP="008D6653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LSB</w:t>
      </w:r>
      <w:r w:rsidRPr="00E059F5">
        <w:rPr>
          <w:rFonts w:hAnsi="宋体" w:hint="eastAsia"/>
        </w:rPr>
        <w:t>分辨率：小于等于</w:t>
      </w:r>
      <w:r w:rsidRPr="00E059F5">
        <w:rPr>
          <w:rFonts w:hAnsi="宋体" w:hint="eastAsia"/>
        </w:rPr>
        <w:t>0.001 pF</w:t>
      </w:r>
    </w:p>
    <w:p w:rsidR="00E059F5" w:rsidRDefault="00E059F5" w:rsidP="008D6653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 w:rsidRPr="00E059F5">
        <w:rPr>
          <w:rFonts w:hAnsi="宋体" w:hint="eastAsia"/>
        </w:rPr>
        <w:t>每</w:t>
      </w:r>
      <w:r w:rsidR="007A0665">
        <w:rPr>
          <w:rFonts w:hAnsi="宋体" w:hint="eastAsia"/>
        </w:rPr>
        <w:t>通</w:t>
      </w:r>
      <w:r w:rsidRPr="00E059F5">
        <w:rPr>
          <w:rFonts w:hAnsi="宋体" w:hint="eastAsia"/>
        </w:rPr>
        <w:t>道分辨率：大于等于</w:t>
      </w:r>
      <w:r w:rsidRPr="00E059F5">
        <w:rPr>
          <w:rFonts w:hAnsi="宋体" w:hint="eastAsia"/>
        </w:rPr>
        <w:t>16bit</w:t>
      </w:r>
    </w:p>
    <w:p w:rsidR="008D6653" w:rsidRPr="001318F1" w:rsidRDefault="008D6653" w:rsidP="008D6653">
      <w:pPr>
        <w:pStyle w:val="a5"/>
        <w:snapToGrid w:val="0"/>
        <w:spacing w:line="240" w:lineRule="atLeast"/>
        <w:ind w:firstLineChars="0" w:firstLine="0"/>
        <w:rPr>
          <w:rFonts w:hAnsi="宋体"/>
          <w:color w:val="FF0000"/>
        </w:rPr>
      </w:pPr>
      <w:r>
        <w:rPr>
          <w:rFonts w:hAnsi="宋体" w:hint="eastAsia"/>
        </w:rPr>
        <w:t>6</w:t>
      </w:r>
      <w:r>
        <w:rPr>
          <w:rFonts w:hAnsi="宋体" w:hint="eastAsia"/>
        </w:rPr>
        <w:t>、</w:t>
      </w:r>
      <w:bookmarkStart w:id="0" w:name="_GoBack"/>
      <w:r w:rsidR="00EF3B4F" w:rsidRPr="00770A6D">
        <w:rPr>
          <w:rFonts w:hAnsi="宋体" w:hint="eastAsia"/>
        </w:rPr>
        <w:t>传感器配套电路</w:t>
      </w:r>
      <w:r w:rsidR="002D1AA4">
        <w:rPr>
          <w:rFonts w:hAnsi="宋体" w:hint="eastAsia"/>
        </w:rPr>
        <w:t>监测</w:t>
      </w:r>
      <w:r w:rsidR="00EF3B4F">
        <w:rPr>
          <w:rFonts w:hAnsi="宋体" w:hint="eastAsia"/>
        </w:rPr>
        <w:t>系统</w:t>
      </w:r>
    </w:p>
    <w:p w:rsidR="008D6653" w:rsidRPr="00EF3B4F" w:rsidRDefault="00414F04" w:rsidP="008D6653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>
        <w:rPr>
          <w:rFonts w:hAnsi="宋体" w:hint="eastAsia"/>
        </w:rPr>
        <w:t>用于将压缩、拉伸等物理信息转换成电子量，</w:t>
      </w:r>
      <w:r w:rsidR="0084548C">
        <w:rPr>
          <w:rFonts w:hAnsi="宋体" w:hint="eastAsia"/>
        </w:rPr>
        <w:t>带有</w:t>
      </w:r>
      <w:r w:rsidR="008D6653" w:rsidRPr="00EF3B4F">
        <w:rPr>
          <w:rFonts w:hAnsi="宋体"/>
        </w:rPr>
        <w:t>i7</w:t>
      </w:r>
      <w:r w:rsidR="0084548C">
        <w:rPr>
          <w:rFonts w:hAnsi="宋体" w:hint="eastAsia"/>
        </w:rPr>
        <w:t xml:space="preserve"> </w:t>
      </w:r>
      <w:r w:rsidR="0084548C" w:rsidRPr="00EF3B4F">
        <w:rPr>
          <w:rFonts w:hAnsi="宋体" w:hint="eastAsia"/>
        </w:rPr>
        <w:t>2.7GHz</w:t>
      </w:r>
      <w:r w:rsidR="00C437F7" w:rsidRPr="00EF3B4F">
        <w:rPr>
          <w:rFonts w:hAnsi="宋体" w:hint="eastAsia"/>
        </w:rPr>
        <w:t>处理</w:t>
      </w:r>
      <w:r w:rsidR="0084548C">
        <w:rPr>
          <w:rFonts w:hAnsi="宋体" w:hint="eastAsia"/>
        </w:rPr>
        <w:t>单元</w:t>
      </w:r>
      <w:r w:rsidR="00EF3B4F" w:rsidRPr="00EF3B4F">
        <w:rPr>
          <w:rFonts w:hAnsi="宋体" w:hint="eastAsia"/>
        </w:rPr>
        <w:t>，自带</w:t>
      </w:r>
      <w:r w:rsidR="00EF3B4F" w:rsidRPr="00EF3B4F">
        <w:rPr>
          <w:rFonts w:hAnsi="宋体" w:hint="eastAsia"/>
        </w:rPr>
        <w:t>256</w:t>
      </w:r>
      <w:r w:rsidR="00EF3B4F" w:rsidRPr="00EF3B4F">
        <w:rPr>
          <w:rFonts w:hAnsi="宋体" w:hint="eastAsia"/>
        </w:rPr>
        <w:t>以上</w:t>
      </w:r>
      <w:r w:rsidR="00EF3B4F" w:rsidRPr="00EF3B4F">
        <w:rPr>
          <w:rFonts w:hAnsi="宋体"/>
        </w:rPr>
        <w:t>SSD</w:t>
      </w:r>
      <w:r w:rsidR="00E402E0">
        <w:rPr>
          <w:rFonts w:hAnsi="宋体" w:hint="eastAsia"/>
        </w:rPr>
        <w:t>存储系统</w:t>
      </w:r>
      <w:r w:rsidR="00D05720" w:rsidRPr="00575645">
        <w:rPr>
          <w:rFonts w:ascii="Times New Roman" w:hAnsi="宋体" w:hint="eastAsia"/>
          <w:kern w:val="0"/>
        </w:rPr>
        <w:t>，</w:t>
      </w:r>
      <w:r w:rsidR="00E402E0">
        <w:rPr>
          <w:rFonts w:ascii="Times New Roman" w:hAnsi="宋体" w:hint="eastAsia"/>
          <w:kern w:val="0"/>
        </w:rPr>
        <w:t>自带屏幕</w:t>
      </w:r>
      <w:r w:rsidR="00D05720" w:rsidRPr="00575645">
        <w:rPr>
          <w:rFonts w:ascii="Times New Roman" w:hAnsi="宋体" w:hint="eastAsia"/>
          <w:kern w:val="0"/>
        </w:rPr>
        <w:t>方便野外操作</w:t>
      </w:r>
      <w:r w:rsidR="00E402E0">
        <w:rPr>
          <w:rFonts w:ascii="Times New Roman" w:hAnsi="宋体" w:hint="eastAsia"/>
          <w:kern w:val="0"/>
        </w:rPr>
        <w:t>及人机交互</w:t>
      </w:r>
      <w:r w:rsidR="00D05720">
        <w:rPr>
          <w:rFonts w:ascii="Times New Roman" w:hAnsi="宋体" w:hint="eastAsia"/>
          <w:kern w:val="0"/>
        </w:rPr>
        <w:t>，自带</w:t>
      </w:r>
      <w:r w:rsidR="00D05720">
        <w:rPr>
          <w:rFonts w:ascii="Times New Roman" w:hAnsi="宋体" w:hint="eastAsia"/>
          <w:kern w:val="0"/>
        </w:rPr>
        <w:t>2G</w:t>
      </w:r>
      <w:r w:rsidR="00D05720">
        <w:rPr>
          <w:rFonts w:ascii="Times New Roman" w:hAnsi="宋体" w:hint="eastAsia"/>
          <w:kern w:val="0"/>
        </w:rPr>
        <w:t>显存方便处理图形文件，</w:t>
      </w:r>
      <w:r w:rsidR="00EF3B4F" w:rsidRPr="00EF3B4F">
        <w:rPr>
          <w:rFonts w:hAnsi="宋体" w:hint="eastAsia"/>
        </w:rPr>
        <w:t>设有指点杆</w:t>
      </w:r>
      <w:r w:rsidR="0084548C">
        <w:rPr>
          <w:rFonts w:hAnsi="宋体" w:hint="eastAsia"/>
        </w:rPr>
        <w:t>，支撑野外连续</w:t>
      </w:r>
      <w:r w:rsidR="00B56D42">
        <w:rPr>
          <w:rFonts w:hAnsi="宋体" w:hint="eastAsia"/>
        </w:rPr>
        <w:t>测试</w:t>
      </w:r>
      <w:r w:rsidR="0084548C">
        <w:rPr>
          <w:rFonts w:hAnsi="宋体" w:hint="eastAsia"/>
        </w:rPr>
        <w:t>作业</w:t>
      </w:r>
      <w:r w:rsidR="00B56D42">
        <w:rPr>
          <w:rFonts w:hAnsi="宋体" w:hint="eastAsia"/>
        </w:rPr>
        <w:t>，系统具有抗干扰、抗振动能力</w:t>
      </w:r>
      <w:r w:rsidR="00D42944">
        <w:rPr>
          <w:rFonts w:hAnsi="宋体" w:hint="eastAsia"/>
        </w:rPr>
        <w:t>。</w:t>
      </w:r>
    </w:p>
    <w:bookmarkEnd w:id="0"/>
    <w:p w:rsidR="00234F69" w:rsidRPr="00234F69" w:rsidRDefault="00234F69" w:rsidP="00234F69">
      <w:pPr>
        <w:pStyle w:val="a5"/>
        <w:snapToGrid w:val="0"/>
        <w:spacing w:line="240" w:lineRule="atLeast"/>
        <w:ind w:firstLineChars="0" w:firstLine="0"/>
        <w:rPr>
          <w:rFonts w:hAnsi="宋体"/>
        </w:rPr>
      </w:pPr>
      <w:r w:rsidRPr="00234F69">
        <w:rPr>
          <w:rFonts w:hAnsi="宋体" w:hint="eastAsia"/>
        </w:rPr>
        <w:t>7</w:t>
      </w:r>
      <w:r w:rsidRPr="00234F69">
        <w:rPr>
          <w:rFonts w:hAnsi="宋体" w:hint="eastAsia"/>
        </w:rPr>
        <w:t>、</w:t>
      </w:r>
      <w:r w:rsidR="007A0665" w:rsidRPr="00234F69">
        <w:rPr>
          <w:rFonts w:hAnsi="宋体"/>
        </w:rPr>
        <w:t>服务要求</w:t>
      </w:r>
      <w:r w:rsidR="00766089" w:rsidRPr="00234F69">
        <w:rPr>
          <w:rFonts w:hAnsi="宋体"/>
        </w:rPr>
        <w:t>：</w:t>
      </w:r>
    </w:p>
    <w:p w:rsidR="00766089" w:rsidRPr="00234F69" w:rsidRDefault="00435823" w:rsidP="00234F69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>
        <w:rPr>
          <w:rFonts w:hAnsi="宋体" w:hint="eastAsia"/>
        </w:rPr>
        <w:t>（</w:t>
      </w:r>
      <w:r>
        <w:rPr>
          <w:rFonts w:hAnsi="宋体" w:hint="eastAsia"/>
        </w:rPr>
        <w:t>1</w:t>
      </w:r>
      <w:r>
        <w:rPr>
          <w:rFonts w:hAnsi="宋体" w:hint="eastAsia"/>
        </w:rPr>
        <w:t>）</w:t>
      </w:r>
      <w:r w:rsidR="003F5714">
        <w:rPr>
          <w:rFonts w:hAnsi="宋体"/>
        </w:rPr>
        <w:t>熟</w:t>
      </w:r>
      <w:r w:rsidR="003F5714">
        <w:rPr>
          <w:rFonts w:hAnsi="宋体" w:hint="eastAsia"/>
        </w:rPr>
        <w:t>悉机器人</w:t>
      </w:r>
      <w:r w:rsidR="00766089" w:rsidRPr="00234F69">
        <w:rPr>
          <w:rFonts w:hAnsi="宋体"/>
        </w:rPr>
        <w:t>和</w:t>
      </w:r>
      <w:r w:rsidR="009C17DF">
        <w:rPr>
          <w:rFonts w:hAnsi="宋体" w:hint="eastAsia"/>
        </w:rPr>
        <w:t>柔性</w:t>
      </w:r>
      <w:r w:rsidR="00766089" w:rsidRPr="00234F69">
        <w:rPr>
          <w:rFonts w:hAnsi="宋体"/>
        </w:rPr>
        <w:t>传感器知识</w:t>
      </w:r>
      <w:r w:rsidR="003F5714">
        <w:rPr>
          <w:rFonts w:hAnsi="宋体" w:hint="eastAsia"/>
        </w:rPr>
        <w:t>，具有工程</w:t>
      </w:r>
      <w:r w:rsidR="003F5714" w:rsidRPr="00234F69">
        <w:rPr>
          <w:rFonts w:hAnsi="宋体"/>
        </w:rPr>
        <w:t>英文</w:t>
      </w:r>
      <w:r w:rsidR="003F5714">
        <w:rPr>
          <w:rFonts w:hAnsi="宋体" w:hint="eastAsia"/>
        </w:rPr>
        <w:t>功底</w:t>
      </w:r>
      <w:r w:rsidR="00766089" w:rsidRPr="00234F69">
        <w:rPr>
          <w:rFonts w:hAnsi="宋体"/>
        </w:rPr>
        <w:t>的工程师上门调试和培训一周</w:t>
      </w:r>
      <w:r w:rsidR="00B13A14">
        <w:rPr>
          <w:rFonts w:hAnsi="宋体" w:hint="eastAsia"/>
        </w:rPr>
        <w:t>；</w:t>
      </w:r>
    </w:p>
    <w:p w:rsidR="007A0665" w:rsidRDefault="00435823" w:rsidP="00234F69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>
        <w:rPr>
          <w:rFonts w:hAnsi="宋体" w:hint="eastAsia"/>
        </w:rPr>
        <w:t>（</w:t>
      </w:r>
      <w:r>
        <w:rPr>
          <w:rFonts w:hAnsi="宋体" w:hint="eastAsia"/>
        </w:rPr>
        <w:t>2</w:t>
      </w:r>
      <w:r>
        <w:rPr>
          <w:rFonts w:hAnsi="宋体" w:hint="eastAsia"/>
        </w:rPr>
        <w:t>）</w:t>
      </w:r>
      <w:r w:rsidR="00041A5E" w:rsidRPr="00435823">
        <w:rPr>
          <w:rFonts w:hAnsi="宋体" w:hint="eastAsia"/>
        </w:rPr>
        <w:t>提供</w:t>
      </w:r>
      <w:r w:rsidR="00041A5E">
        <w:rPr>
          <w:rFonts w:hAnsi="宋体" w:hint="eastAsia"/>
        </w:rPr>
        <w:t>应用软体传感器测试</w:t>
      </w:r>
      <w:r w:rsidR="00041A5E" w:rsidRPr="00435823">
        <w:rPr>
          <w:rFonts w:hAnsi="宋体" w:hint="eastAsia"/>
        </w:rPr>
        <w:t>软体机器人的控制方案</w:t>
      </w:r>
      <w:r>
        <w:rPr>
          <w:rFonts w:hAnsi="宋体" w:hint="eastAsia"/>
        </w:rPr>
        <w:t>；</w:t>
      </w:r>
    </w:p>
    <w:p w:rsidR="00435823" w:rsidRPr="00435823" w:rsidRDefault="00435823" w:rsidP="00435823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  <w:r>
        <w:rPr>
          <w:rFonts w:hAnsi="宋体" w:hint="eastAsia"/>
        </w:rPr>
        <w:t>（</w:t>
      </w:r>
      <w:r>
        <w:rPr>
          <w:rFonts w:hAnsi="宋体" w:hint="eastAsia"/>
        </w:rPr>
        <w:t>3</w:t>
      </w:r>
      <w:r>
        <w:rPr>
          <w:rFonts w:hAnsi="宋体" w:hint="eastAsia"/>
        </w:rPr>
        <w:t>）</w:t>
      </w:r>
      <w:r w:rsidR="00041A5E" w:rsidRPr="00234F69">
        <w:rPr>
          <w:rFonts w:hAnsi="宋体"/>
        </w:rPr>
        <w:t>在南京有办事处，</w:t>
      </w:r>
      <w:r w:rsidR="00041A5E">
        <w:rPr>
          <w:rFonts w:hAnsi="宋体" w:hint="eastAsia"/>
        </w:rPr>
        <w:t>出现故障报修后，公司</w:t>
      </w:r>
      <w:r w:rsidR="00041A5E" w:rsidRPr="003B3209">
        <w:rPr>
          <w:rFonts w:hAnsi="宋体" w:hint="eastAsia"/>
        </w:rPr>
        <w:t>技术人员</w:t>
      </w:r>
      <w:r w:rsidR="00041A5E" w:rsidRPr="003B3209">
        <w:rPr>
          <w:rFonts w:hAnsi="宋体" w:hint="eastAsia"/>
        </w:rPr>
        <w:t>24</w:t>
      </w:r>
      <w:r w:rsidR="00041A5E">
        <w:rPr>
          <w:rFonts w:hAnsi="宋体" w:hint="eastAsia"/>
        </w:rPr>
        <w:t>小时内达到现场进行维修</w:t>
      </w:r>
      <w:r>
        <w:rPr>
          <w:rFonts w:hAnsi="宋体" w:hint="eastAsia"/>
        </w:rPr>
        <w:t>。</w:t>
      </w:r>
    </w:p>
    <w:p w:rsidR="00435823" w:rsidRPr="00435823" w:rsidRDefault="00435823" w:rsidP="00234F69">
      <w:pPr>
        <w:pStyle w:val="a5"/>
        <w:snapToGrid w:val="0"/>
        <w:spacing w:line="240" w:lineRule="atLeast"/>
        <w:ind w:firstLineChars="100" w:firstLine="210"/>
        <w:rPr>
          <w:rFonts w:hAnsi="宋体"/>
        </w:rPr>
      </w:pPr>
    </w:p>
    <w:sectPr w:rsidR="00435823" w:rsidRPr="00435823" w:rsidSect="00C22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8E" w:rsidRDefault="002C0F8E" w:rsidP="00E059F5">
      <w:pPr>
        <w:spacing w:before="48" w:after="48" w:line="240" w:lineRule="auto"/>
      </w:pPr>
      <w:r>
        <w:separator/>
      </w:r>
    </w:p>
  </w:endnote>
  <w:endnote w:type="continuationSeparator" w:id="0">
    <w:p w:rsidR="002C0F8E" w:rsidRDefault="002C0F8E" w:rsidP="00E059F5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4"/>
      <w:spacing w:before="48"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4"/>
      <w:spacing w:before="48" w:after="4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4"/>
      <w:spacing w:before="48" w:after="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8E" w:rsidRDefault="002C0F8E" w:rsidP="00E059F5">
      <w:pPr>
        <w:spacing w:before="48" w:after="48" w:line="240" w:lineRule="auto"/>
      </w:pPr>
      <w:r>
        <w:separator/>
      </w:r>
    </w:p>
  </w:footnote>
  <w:footnote w:type="continuationSeparator" w:id="0">
    <w:p w:rsidR="002C0F8E" w:rsidRDefault="002C0F8E" w:rsidP="00E059F5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3"/>
      <w:spacing w:before="48"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3"/>
      <w:spacing w:before="48" w:after="4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F5" w:rsidRDefault="00E059F5" w:rsidP="00E059F5">
    <w:pPr>
      <w:pStyle w:val="a3"/>
      <w:spacing w:before="48" w:after="4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365DA"/>
    <w:multiLevelType w:val="multilevel"/>
    <w:tmpl w:val="638365D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9F5"/>
    <w:rsid w:val="00041A5E"/>
    <w:rsid w:val="000C2C81"/>
    <w:rsid w:val="00127EDD"/>
    <w:rsid w:val="001318F1"/>
    <w:rsid w:val="001329B5"/>
    <w:rsid w:val="0013390E"/>
    <w:rsid w:val="001343C1"/>
    <w:rsid w:val="00153C8D"/>
    <w:rsid w:val="00175039"/>
    <w:rsid w:val="00186AD1"/>
    <w:rsid w:val="001E1856"/>
    <w:rsid w:val="00201EF2"/>
    <w:rsid w:val="002174DC"/>
    <w:rsid w:val="00234F69"/>
    <w:rsid w:val="002719E6"/>
    <w:rsid w:val="00285AA1"/>
    <w:rsid w:val="002C0F8E"/>
    <w:rsid w:val="002D1AA4"/>
    <w:rsid w:val="002F78D1"/>
    <w:rsid w:val="003006D8"/>
    <w:rsid w:val="0030729B"/>
    <w:rsid w:val="003472BA"/>
    <w:rsid w:val="00350BA0"/>
    <w:rsid w:val="003B3209"/>
    <w:rsid w:val="003E2E7D"/>
    <w:rsid w:val="003F5714"/>
    <w:rsid w:val="00414F04"/>
    <w:rsid w:val="00435823"/>
    <w:rsid w:val="00463025"/>
    <w:rsid w:val="004852E5"/>
    <w:rsid w:val="004A6D66"/>
    <w:rsid w:val="004B5921"/>
    <w:rsid w:val="005100C5"/>
    <w:rsid w:val="005103E7"/>
    <w:rsid w:val="00525FEA"/>
    <w:rsid w:val="00533533"/>
    <w:rsid w:val="005C12CC"/>
    <w:rsid w:val="005E2F0F"/>
    <w:rsid w:val="005E556B"/>
    <w:rsid w:val="00601EA0"/>
    <w:rsid w:val="0060659E"/>
    <w:rsid w:val="00652606"/>
    <w:rsid w:val="00704747"/>
    <w:rsid w:val="007049D2"/>
    <w:rsid w:val="00766089"/>
    <w:rsid w:val="00770A6D"/>
    <w:rsid w:val="00796089"/>
    <w:rsid w:val="007A0665"/>
    <w:rsid w:val="007A2B32"/>
    <w:rsid w:val="007F13FA"/>
    <w:rsid w:val="00812B05"/>
    <w:rsid w:val="0084548C"/>
    <w:rsid w:val="00867B69"/>
    <w:rsid w:val="00890248"/>
    <w:rsid w:val="00896035"/>
    <w:rsid w:val="008D6653"/>
    <w:rsid w:val="0095657C"/>
    <w:rsid w:val="009963A0"/>
    <w:rsid w:val="009A3323"/>
    <w:rsid w:val="009C17DF"/>
    <w:rsid w:val="00AA4F41"/>
    <w:rsid w:val="00AE6B49"/>
    <w:rsid w:val="00AF0CF6"/>
    <w:rsid w:val="00B03B44"/>
    <w:rsid w:val="00B13A14"/>
    <w:rsid w:val="00B56D42"/>
    <w:rsid w:val="00B9087F"/>
    <w:rsid w:val="00C045F3"/>
    <w:rsid w:val="00C063F2"/>
    <w:rsid w:val="00C22D47"/>
    <w:rsid w:val="00C437F7"/>
    <w:rsid w:val="00C51574"/>
    <w:rsid w:val="00C77200"/>
    <w:rsid w:val="00C839D5"/>
    <w:rsid w:val="00C83C56"/>
    <w:rsid w:val="00D05720"/>
    <w:rsid w:val="00D42944"/>
    <w:rsid w:val="00D85C3D"/>
    <w:rsid w:val="00DB65B5"/>
    <w:rsid w:val="00DF1A2B"/>
    <w:rsid w:val="00DF7CBB"/>
    <w:rsid w:val="00E059F5"/>
    <w:rsid w:val="00E372D0"/>
    <w:rsid w:val="00E402E0"/>
    <w:rsid w:val="00EA5BA5"/>
    <w:rsid w:val="00EB614A"/>
    <w:rsid w:val="00EE2350"/>
    <w:rsid w:val="00EF3B4F"/>
    <w:rsid w:val="00F332F2"/>
    <w:rsid w:val="00F35AE7"/>
    <w:rsid w:val="00F45937"/>
    <w:rsid w:val="00FA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" w:afterLines="2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9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9F5"/>
    <w:rPr>
      <w:sz w:val="18"/>
      <w:szCs w:val="18"/>
    </w:rPr>
  </w:style>
  <w:style w:type="paragraph" w:styleId="a5">
    <w:name w:val="List Paragraph"/>
    <w:basedOn w:val="a"/>
    <w:qFormat/>
    <w:rsid w:val="00E059F5"/>
    <w:pPr>
      <w:spacing w:beforeLines="0" w:afterLines="0" w:line="240" w:lineRule="auto"/>
      <w:ind w:firstLineChars="200" w:firstLine="420"/>
    </w:pPr>
    <w:rPr>
      <w:rFonts w:ascii="Calibri" w:eastAsia="宋体" w:hAnsi="Calibri" w:cs="Calibri"/>
      <w:szCs w:val="21"/>
    </w:rPr>
  </w:style>
  <w:style w:type="paragraph" w:styleId="a6">
    <w:name w:val="Document Map"/>
    <w:basedOn w:val="a"/>
    <w:link w:val="Char1"/>
    <w:uiPriority w:val="99"/>
    <w:semiHidden/>
    <w:unhideWhenUsed/>
    <w:rsid w:val="00FA4F8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FA4F8B"/>
    <w:rPr>
      <w:rFonts w:ascii="宋体" w:eastAsia="宋体"/>
      <w:sz w:val="18"/>
      <w:szCs w:val="18"/>
    </w:rPr>
  </w:style>
  <w:style w:type="paragraph" w:styleId="a7">
    <w:name w:val="No Spacing"/>
    <w:uiPriority w:val="1"/>
    <w:qFormat/>
    <w:rsid w:val="00435823"/>
    <w:pPr>
      <w:widowControl w:val="0"/>
      <w:spacing w:afterLines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tail.zol.com.cn/notebook_index/subcate16_list_s6457_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2017-10-12T04:18:00Z</dcterms:created>
  <dcterms:modified xsi:type="dcterms:W3CDTF">2017-11-01T07:59:00Z</dcterms:modified>
</cp:coreProperties>
</file>