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DA0387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A0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教育科学与技术学院3D拍摄系统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南京</w:t>
      </w:r>
      <w:r w:rsidR="00DA0387">
        <w:rPr>
          <w:rFonts w:ascii="Times New Roman" w:hAnsi="Times New Roman" w:hint="eastAsia"/>
          <w:kern w:val="0"/>
          <w:sz w:val="24"/>
          <w:szCs w:val="20"/>
        </w:rPr>
        <w:t>嘉图</w:t>
      </w:r>
      <w:r w:rsidR="00DA0387">
        <w:rPr>
          <w:rFonts w:ascii="Times New Roman" w:hAnsi="Times New Roman"/>
          <w:kern w:val="0"/>
          <w:sz w:val="24"/>
          <w:szCs w:val="20"/>
        </w:rPr>
        <w:t>电子科技</w:t>
      </w:r>
      <w:r w:rsidR="00406A5A">
        <w:rPr>
          <w:rFonts w:ascii="Times New Roman" w:hAnsi="Times New Roman" w:hint="eastAsia"/>
          <w:kern w:val="0"/>
          <w:sz w:val="24"/>
          <w:szCs w:val="20"/>
        </w:rPr>
        <w:t>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406A5A">
        <w:rPr>
          <w:rFonts w:ascii="Times New Roman" w:hAnsi="Times New Roman"/>
          <w:kern w:val="0"/>
          <w:sz w:val="24"/>
          <w:szCs w:val="20"/>
        </w:rPr>
        <w:t xml:space="preserve"> </w:t>
      </w:r>
      <w:r w:rsidR="00DA0387">
        <w:rPr>
          <w:rFonts w:ascii="Times New Roman" w:hAnsi="Times New Roman"/>
          <w:kern w:val="0"/>
          <w:sz w:val="24"/>
          <w:szCs w:val="20"/>
        </w:rPr>
        <w:t>195300</w:t>
      </w:r>
      <w:bookmarkStart w:id="0" w:name="_GoBack"/>
      <w:bookmarkEnd w:id="0"/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51" w:rsidRDefault="00144751" w:rsidP="0068743F">
      <w:r>
        <w:separator/>
      </w:r>
    </w:p>
  </w:endnote>
  <w:endnote w:type="continuationSeparator" w:id="0">
    <w:p w:rsidR="00144751" w:rsidRDefault="00144751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51" w:rsidRDefault="00144751" w:rsidP="0068743F">
      <w:r>
        <w:separator/>
      </w:r>
    </w:p>
  </w:footnote>
  <w:footnote w:type="continuationSeparator" w:id="0">
    <w:p w:rsidR="00144751" w:rsidRDefault="00144751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4751"/>
    <w:rsid w:val="00147D57"/>
    <w:rsid w:val="001E7A90"/>
    <w:rsid w:val="00206F5A"/>
    <w:rsid w:val="0021049E"/>
    <w:rsid w:val="0026229A"/>
    <w:rsid w:val="002A60DB"/>
    <w:rsid w:val="002A7372"/>
    <w:rsid w:val="002B7333"/>
    <w:rsid w:val="002F04DF"/>
    <w:rsid w:val="00344AE8"/>
    <w:rsid w:val="00361661"/>
    <w:rsid w:val="003A2C5F"/>
    <w:rsid w:val="00406A5A"/>
    <w:rsid w:val="00422169"/>
    <w:rsid w:val="004626B6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14FC2"/>
    <w:rsid w:val="00C90DC9"/>
    <w:rsid w:val="00CF11F9"/>
    <w:rsid w:val="00D733A5"/>
    <w:rsid w:val="00DA0315"/>
    <w:rsid w:val="00DA0387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55</cp:revision>
  <dcterms:created xsi:type="dcterms:W3CDTF">2019-12-31T01:07:00Z</dcterms:created>
  <dcterms:modified xsi:type="dcterms:W3CDTF">2020-07-09T03:34:00Z</dcterms:modified>
</cp:coreProperties>
</file>