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DA" w:rsidRDefault="000811DA" w:rsidP="000811DA">
      <w:pPr>
        <w:rPr>
          <w:rFonts w:hint="eastAsia"/>
        </w:rPr>
      </w:pPr>
      <w:r>
        <w:rPr>
          <w:rFonts w:hint="eastAsia"/>
        </w:rPr>
        <w:t>单工位手套箱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技</w:t>
      </w:r>
      <w:r>
        <w:rPr>
          <w:rFonts w:hint="eastAsia"/>
        </w:rPr>
        <w:t xml:space="preserve"> </w:t>
      </w:r>
      <w:r>
        <w:rPr>
          <w:rFonts w:hint="eastAsia"/>
        </w:rPr>
        <w:t>术</w:t>
      </w:r>
      <w:r>
        <w:rPr>
          <w:rFonts w:hint="eastAsia"/>
        </w:rPr>
        <w:t xml:space="preserve">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能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标、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格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一、箱体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一个不锈钢箱体，尺寸为</w:t>
      </w:r>
      <w:r>
        <w:rPr>
          <w:rFonts w:hint="eastAsia"/>
        </w:rPr>
        <w:t xml:space="preserve"> 12 00mm </w:t>
      </w:r>
      <w:r>
        <w:rPr>
          <w:rFonts w:hint="eastAsia"/>
        </w:rPr>
        <w:t>（长）</w:t>
      </w:r>
      <w:r>
        <w:rPr>
          <w:rFonts w:hint="eastAsia"/>
        </w:rPr>
        <w:t>X750mm</w:t>
      </w:r>
      <w:r>
        <w:rPr>
          <w:rFonts w:hint="eastAsia"/>
        </w:rPr>
        <w:t>（宽）</w:t>
      </w:r>
      <w:r>
        <w:rPr>
          <w:rFonts w:hint="eastAsia"/>
        </w:rPr>
        <w:t xml:space="preserve"> X900mm</w:t>
      </w:r>
      <w:r>
        <w:rPr>
          <w:rFonts w:hint="eastAsia"/>
        </w:rPr>
        <w:t>（高），材质为</w:t>
      </w:r>
      <w:r>
        <w:rPr>
          <w:rFonts w:hint="eastAsia"/>
        </w:rPr>
        <w:t xml:space="preserve"> SUS304</w:t>
      </w:r>
      <w:r>
        <w:rPr>
          <w:rFonts w:hint="eastAsia"/>
        </w:rPr>
        <w:t>不锈钢，厚度</w:t>
      </w:r>
      <w:r>
        <w:rPr>
          <w:rFonts w:hint="eastAsia"/>
        </w:rPr>
        <w:t xml:space="preserve"> 3mm </w:t>
      </w:r>
      <w:r>
        <w:rPr>
          <w:rFonts w:hint="eastAsia"/>
        </w:rPr>
        <w:t>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可拆卸的安全玻璃视窗，倾斜设计的操作面钢化玻璃厚度</w:t>
      </w:r>
      <w:r>
        <w:rPr>
          <w:rFonts w:hint="eastAsia"/>
        </w:rPr>
        <w:t xml:space="preserve"> 8mm </w:t>
      </w:r>
      <w:r>
        <w:rPr>
          <w:rFonts w:hint="eastAsia"/>
        </w:rPr>
        <w:t>，视窗与箱体之间的密封，达到无泄漏。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两个铝合金手套口，由实心棒材加工而成。</w:t>
      </w:r>
      <w:r>
        <w:rPr>
          <w:rFonts w:hint="eastAsia"/>
        </w:rPr>
        <w:t xml:space="preserve"> </w:t>
      </w:r>
      <w:r>
        <w:rPr>
          <w:rFonts w:hint="eastAsia"/>
        </w:rPr>
        <w:t>手套口与和视窗之间的密封达到无泄漏。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一副丁基橡胶手套。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预留有四个</w:t>
      </w:r>
      <w:r>
        <w:rPr>
          <w:rFonts w:hint="eastAsia"/>
        </w:rPr>
        <w:t>KF40</w:t>
      </w:r>
      <w:bookmarkStart w:id="0" w:name="_GoBack"/>
      <w:bookmarkEnd w:id="0"/>
      <w:r>
        <w:rPr>
          <w:rFonts w:hint="eastAsia"/>
        </w:rPr>
        <w:t>标准接口。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配置有三层不锈钢搁物架，高度可自由调整。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安全阀，保护设备和手套箱内材料。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钢结构支架，高</w:t>
      </w:r>
      <w:r>
        <w:rPr>
          <w:rFonts w:hint="eastAsia"/>
        </w:rPr>
        <w:t>900mm</w:t>
      </w:r>
      <w:r>
        <w:rPr>
          <w:rFonts w:hint="eastAsia"/>
        </w:rPr>
        <w:t>，安装有万向脚轮。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二、过渡舱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一个大过渡仓，法兰连接，可拆卸。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材质：</w:t>
      </w:r>
      <w:r>
        <w:rPr>
          <w:rFonts w:hint="eastAsia"/>
        </w:rPr>
        <w:t xml:space="preserve"> SUS304</w:t>
      </w:r>
      <w:r>
        <w:rPr>
          <w:rFonts w:hint="eastAsia"/>
        </w:rPr>
        <w:t>不锈钢</w:t>
      </w:r>
      <w:r>
        <w:rPr>
          <w:rFonts w:hint="eastAsia"/>
        </w:rPr>
        <w:t xml:space="preserve"> </w:t>
      </w:r>
      <w:r>
        <w:rPr>
          <w:rFonts w:hint="eastAsia"/>
        </w:rPr>
        <w:t>，厚度</w:t>
      </w:r>
      <w:r>
        <w:rPr>
          <w:rFonts w:hint="eastAsia"/>
        </w:rPr>
        <w:t xml:space="preserve"> 3mm </w:t>
      </w:r>
      <w:r>
        <w:rPr>
          <w:rFonts w:hint="eastAsia"/>
        </w:rPr>
        <w:t>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尺寸：</w:t>
      </w:r>
      <w:r>
        <w:rPr>
          <w:rFonts w:hint="eastAsia"/>
        </w:rPr>
        <w:t xml:space="preserve"> </w:t>
      </w:r>
      <w:r>
        <w:rPr>
          <w:rFonts w:hint="eastAsia"/>
        </w:rPr>
        <w:t>Φ</w:t>
      </w:r>
      <w:r>
        <w:rPr>
          <w:rFonts w:hint="eastAsia"/>
        </w:rPr>
        <w:t>370X600mm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位置：箱体右侧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连接方式：</w:t>
      </w:r>
      <w:r>
        <w:rPr>
          <w:rFonts w:hint="eastAsia"/>
        </w:rPr>
        <w:t xml:space="preserve"> </w:t>
      </w:r>
      <w:r>
        <w:rPr>
          <w:rFonts w:hint="eastAsia"/>
        </w:rPr>
        <w:t>法兰连接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传送方式：通过移动托盘，易拆卸便转体积大的物料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操作方式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a) </w:t>
      </w:r>
      <w:r>
        <w:rPr>
          <w:rFonts w:hint="eastAsia"/>
        </w:rPr>
        <w:t>手动操作：通过触摸屏点手动操作：通过触摸屏点阀门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b) </w:t>
      </w:r>
      <w:r>
        <w:rPr>
          <w:rFonts w:hint="eastAsia"/>
        </w:rPr>
        <w:t>自动操作：具有自动抽气和充功能，用户只需在触摸屏上点启动按键，</w:t>
      </w:r>
      <w:r>
        <w:rPr>
          <w:rFonts w:hint="eastAsia"/>
        </w:rPr>
        <w:t xml:space="preserve"> PLC</w:t>
      </w:r>
      <w:r>
        <w:rPr>
          <w:rFonts w:hint="eastAsia"/>
        </w:rPr>
        <w:t>自动完成多次抽充程序，规范操作节省时间提高工效率。用户可以设定</w:t>
      </w:r>
      <w:r>
        <w:rPr>
          <w:rFonts w:hint="eastAsia"/>
        </w:rPr>
        <w:t xml:space="preserve"> </w:t>
      </w:r>
      <w:r>
        <w:rPr>
          <w:rFonts w:hint="eastAsia"/>
        </w:rPr>
        <w:t>自动完成多次抽充程序，规范操作节省时间提高工效率。用户可以设定抽充次数，</w:t>
      </w:r>
      <w:proofErr w:type="gramStart"/>
      <w:r>
        <w:rPr>
          <w:rFonts w:hint="eastAsia"/>
        </w:rPr>
        <w:t>每气时间</w:t>
      </w:r>
      <w:proofErr w:type="gramEnd"/>
      <w:r>
        <w:rPr>
          <w:rFonts w:hint="eastAsia"/>
        </w:rPr>
        <w:t>和压力。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一个小过渡仓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材质：</w:t>
      </w:r>
      <w:r>
        <w:rPr>
          <w:rFonts w:hint="eastAsia"/>
        </w:rPr>
        <w:t xml:space="preserve"> SUS304 </w:t>
      </w:r>
      <w:r>
        <w:rPr>
          <w:rFonts w:hint="eastAsia"/>
        </w:rPr>
        <w:t>不锈钢，厚度</w:t>
      </w:r>
      <w:r>
        <w:rPr>
          <w:rFonts w:hint="eastAsia"/>
        </w:rPr>
        <w:t xml:space="preserve"> 3mm </w:t>
      </w:r>
      <w:r>
        <w:rPr>
          <w:rFonts w:hint="eastAsia"/>
        </w:rPr>
        <w:t>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lastRenderedPageBreak/>
        <w:t xml:space="preserve">2) </w:t>
      </w:r>
      <w:r>
        <w:rPr>
          <w:rFonts w:hint="eastAsia"/>
        </w:rPr>
        <w:t>尺寸：</w:t>
      </w:r>
      <w:r>
        <w:rPr>
          <w:rFonts w:hint="eastAsia"/>
        </w:rPr>
        <w:t xml:space="preserve"> </w:t>
      </w:r>
      <w:r>
        <w:rPr>
          <w:rFonts w:hint="eastAsia"/>
        </w:rPr>
        <w:t>Φ</w:t>
      </w:r>
      <w:r>
        <w:rPr>
          <w:rFonts w:hint="eastAsia"/>
        </w:rPr>
        <w:t>150X300mm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位置：箱体右侧</w:t>
      </w:r>
      <w:r>
        <w:rPr>
          <w:rFonts w:hint="eastAsia"/>
        </w:rPr>
        <w:t xml:space="preserve"> </w:t>
      </w:r>
      <w:r>
        <w:rPr>
          <w:rFonts w:hint="eastAsia"/>
        </w:rPr>
        <w:t>位置：箱体右侧</w:t>
      </w:r>
      <w:r>
        <w:rPr>
          <w:rFonts w:hint="eastAsia"/>
        </w:rPr>
        <w:t xml:space="preserve"> </w:t>
      </w:r>
      <w:r>
        <w:rPr>
          <w:rFonts w:hint="eastAsia"/>
        </w:rPr>
        <w:t>位置：箱体右侧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连接方式：焊接、不泄漏没有密封老化问题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传送方式：通过移动托盘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操作方式：通过三球阀手动操作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三、气体纯化系统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一个气体纯化柱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选择最适合手套箱气体净化的高性能铜催化剂和分子筛，用于除水氧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氧气和水的吸附量分别为</w:t>
      </w:r>
      <w:r>
        <w:rPr>
          <w:rFonts w:hint="eastAsia"/>
        </w:rPr>
        <w:t>60</w:t>
      </w:r>
      <w:r>
        <w:rPr>
          <w:rFonts w:hint="eastAsia"/>
        </w:rPr>
        <w:t>升和</w:t>
      </w:r>
      <w:r>
        <w:rPr>
          <w:rFonts w:hint="eastAsia"/>
        </w:rPr>
        <w:t xml:space="preserve"> 2</w:t>
      </w:r>
      <w:r>
        <w:rPr>
          <w:rFonts w:hint="eastAsia"/>
        </w:rPr>
        <w:t>公斤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气体纯化柱吸附饱和后，用含氢的氮气或氩再生，恢复其吸附能力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用氢气</w:t>
      </w:r>
      <w:r>
        <w:rPr>
          <w:rFonts w:hint="eastAsia"/>
        </w:rPr>
        <w:t xml:space="preserve"> /</w:t>
      </w:r>
      <w:r>
        <w:rPr>
          <w:rFonts w:hint="eastAsia"/>
        </w:rPr>
        <w:t>氮气混合作为再生。</w:t>
      </w:r>
      <w:r>
        <w:rPr>
          <w:rFonts w:hint="eastAsia"/>
        </w:rPr>
        <w:t xml:space="preserve"> </w:t>
      </w:r>
      <w:r>
        <w:rPr>
          <w:rFonts w:hint="eastAsia"/>
        </w:rPr>
        <w:t>氮气混合作为再生。</w:t>
      </w:r>
      <w:r>
        <w:rPr>
          <w:rFonts w:hint="eastAsia"/>
        </w:rPr>
        <w:t xml:space="preserve"> H2</w:t>
      </w:r>
      <w:r>
        <w:rPr>
          <w:rFonts w:hint="eastAsia"/>
        </w:rPr>
        <w:t>：</w:t>
      </w:r>
      <w:r>
        <w:rPr>
          <w:rFonts w:hint="eastAsia"/>
        </w:rPr>
        <w:t xml:space="preserve">5% </w:t>
      </w:r>
      <w:r>
        <w:rPr>
          <w:rFonts w:hint="eastAsia"/>
        </w:rPr>
        <w:t>；</w:t>
      </w:r>
      <w:r>
        <w:rPr>
          <w:rFonts w:hint="eastAsia"/>
        </w:rPr>
        <w:t xml:space="preserve"> N2: 95%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由于手套箱的超低泄漏率，净化柱再生频约为每年一次。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一个循环风机</w:t>
      </w:r>
      <w:r>
        <w:rPr>
          <w:rFonts w:hint="eastAsia"/>
        </w:rPr>
        <w:t xml:space="preserve"> 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流量</w:t>
      </w:r>
      <w:r>
        <w:rPr>
          <w:rFonts w:hint="eastAsia"/>
        </w:rPr>
        <w:t xml:space="preserve"> 60 m3/h </w:t>
      </w:r>
      <w:r>
        <w:rPr>
          <w:rFonts w:hint="eastAsia"/>
        </w:rPr>
        <w:t>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安装在密闭的不锈钢容器内，不锈钢容器采用全焊接方式制作，密封性能好。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由于手套箱的超低泄漏率，循环风机无需连续运转，由水氧分析仪控制，通常每小时只需工作</w:t>
      </w:r>
      <w:r>
        <w:rPr>
          <w:rFonts w:hint="eastAsia"/>
        </w:rPr>
        <w:t>5</w:t>
      </w:r>
      <w:r>
        <w:rPr>
          <w:rFonts w:hint="eastAsia"/>
        </w:rPr>
        <w:t>分钟，极大地降低由于风机运转产生的热量，使得气体纯化系统无需水冷却，也延长了风机的寿命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有机溶剂吸附柱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含活性炭颗粒吸附材料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吸附饱和后更换新材料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电气动控制的循环主阀，</w:t>
      </w:r>
      <w:r>
        <w:rPr>
          <w:rFonts w:hint="eastAsia"/>
        </w:rPr>
        <w:t>KF40</w:t>
      </w:r>
      <w:r>
        <w:rPr>
          <w:rFonts w:hint="eastAsia"/>
        </w:rPr>
        <w:t>标准接口。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所有气路都由电磁阀控制，净化柱再生完全实现自动控制。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循环系统的进出口装有气体过滤器。</w:t>
      </w:r>
    </w:p>
    <w:p w:rsidR="000811DA" w:rsidRDefault="000811DA" w:rsidP="000811DA"/>
    <w:p w:rsidR="000811DA" w:rsidRDefault="000811DA" w:rsidP="000811DA">
      <w:pPr>
        <w:rPr>
          <w:rFonts w:hint="eastAsia"/>
        </w:rPr>
      </w:pPr>
      <w:r>
        <w:rPr>
          <w:rFonts w:hint="eastAsia"/>
        </w:rPr>
        <w:lastRenderedPageBreak/>
        <w:t>四、控制系统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．控制系统由</w:t>
      </w:r>
      <w:r>
        <w:rPr>
          <w:rFonts w:hint="eastAsia"/>
        </w:rPr>
        <w:t>PLC</w:t>
      </w:r>
      <w:r>
        <w:rPr>
          <w:rFonts w:hint="eastAsia"/>
        </w:rPr>
        <w:t>和</w:t>
      </w:r>
      <w:r>
        <w:rPr>
          <w:rFonts w:hint="eastAsia"/>
        </w:rPr>
        <w:t>7</w:t>
      </w:r>
      <w:r>
        <w:rPr>
          <w:rFonts w:hint="eastAsia"/>
        </w:rPr>
        <w:t>”彩色触摸屏组成，用户友好的中英文操作界面。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．实现以下控制功能：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1) </w:t>
      </w:r>
      <w:r>
        <w:rPr>
          <w:rFonts w:hint="eastAsia"/>
        </w:rPr>
        <w:t>自动控制箱体压力</w:t>
      </w:r>
      <w:r>
        <w:rPr>
          <w:rFonts w:hint="eastAsia"/>
        </w:rPr>
        <w:t xml:space="preserve">a) </w:t>
      </w:r>
      <w:r>
        <w:rPr>
          <w:rFonts w:hint="eastAsia"/>
        </w:rPr>
        <w:t>用户可以在</w:t>
      </w:r>
      <w:r>
        <w:rPr>
          <w:rFonts w:hint="eastAsia"/>
        </w:rPr>
        <w:t xml:space="preserve">+10 </w:t>
      </w:r>
      <w:r>
        <w:rPr>
          <w:rFonts w:hint="eastAsia"/>
        </w:rPr>
        <w:t>至</w:t>
      </w:r>
      <w:r>
        <w:rPr>
          <w:rFonts w:hint="eastAsia"/>
        </w:rPr>
        <w:t>-10</w:t>
      </w:r>
      <w:r>
        <w:rPr>
          <w:rFonts w:hint="eastAsia"/>
        </w:rPr>
        <w:t>毫巴之间任意设定工作压力区间，</w:t>
      </w:r>
      <w:r>
        <w:rPr>
          <w:rFonts w:hint="eastAsia"/>
        </w:rPr>
        <w:t>PLC</w:t>
      </w:r>
      <w:r>
        <w:rPr>
          <w:rFonts w:hint="eastAsia"/>
        </w:rPr>
        <w:t>将自动调控箱体压力在设定范围内。工作压力区间的默认值为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+5</w:t>
      </w:r>
      <w:r>
        <w:rPr>
          <w:rFonts w:hint="eastAsia"/>
        </w:rPr>
        <w:t>毫巴。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b) </w:t>
      </w:r>
      <w:r>
        <w:rPr>
          <w:rFonts w:hint="eastAsia"/>
        </w:rPr>
        <w:t>箱压大于</w:t>
      </w:r>
      <w:r>
        <w:rPr>
          <w:rFonts w:hint="eastAsia"/>
        </w:rPr>
        <w:t>12</w:t>
      </w:r>
      <w:r>
        <w:rPr>
          <w:rFonts w:hint="eastAsia"/>
        </w:rPr>
        <w:t>毫巴时，</w:t>
      </w:r>
      <w:r>
        <w:rPr>
          <w:rFonts w:hint="eastAsia"/>
        </w:rPr>
        <w:t>PLC</w:t>
      </w:r>
      <w:r>
        <w:rPr>
          <w:rFonts w:hint="eastAsia"/>
        </w:rPr>
        <w:t>自动开启安全阀泄压，保护手套、设备和箱体内的材料。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c) </w:t>
      </w:r>
      <w:r>
        <w:rPr>
          <w:rFonts w:hint="eastAsia"/>
        </w:rPr>
        <w:t>使用脚踏开关，对箱压进行微调。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2) </w:t>
      </w:r>
      <w:r>
        <w:rPr>
          <w:rFonts w:hint="eastAsia"/>
        </w:rPr>
        <w:t>单键实现过渡舱多次抽充气操作，节省时间</w:t>
      </w:r>
      <w:r>
        <w:rPr>
          <w:rFonts w:hint="eastAsia"/>
        </w:rPr>
        <w:t xml:space="preserve">a) </w:t>
      </w:r>
      <w:r>
        <w:rPr>
          <w:rFonts w:hint="eastAsia"/>
        </w:rPr>
        <w:t>用户可以设定抽充次数、每次抽气时间和充气压力，然后启动自动抽充程序，在设定的时间内自动完成抽充。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3) </w:t>
      </w:r>
      <w:r>
        <w:rPr>
          <w:rFonts w:hint="eastAsia"/>
        </w:rPr>
        <w:t>循环净化可由箱体内水氧指标自动控制，极大地延长了风机寿命、降低手套箱内的温度并节省能源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4) </w:t>
      </w:r>
      <w:r>
        <w:rPr>
          <w:rFonts w:hint="eastAsia"/>
        </w:rPr>
        <w:t>可以手动或自动监测泄漏率</w:t>
      </w:r>
      <w:r>
        <w:rPr>
          <w:rFonts w:hint="eastAsia"/>
        </w:rPr>
        <w:t xml:space="preserve">a) </w:t>
      </w:r>
      <w:r>
        <w:rPr>
          <w:rFonts w:hint="eastAsia"/>
        </w:rPr>
        <w:t>设定手动检测：只需按下启动检测按钮，</w:t>
      </w:r>
      <w:r>
        <w:rPr>
          <w:rFonts w:hint="eastAsia"/>
        </w:rPr>
        <w:t>PLC</w:t>
      </w:r>
      <w:r>
        <w:rPr>
          <w:rFonts w:hint="eastAsia"/>
        </w:rPr>
        <w:t>自动对箱体的密封性进行检测并报告箱体的泄漏率。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b) </w:t>
      </w:r>
      <w:r>
        <w:rPr>
          <w:rFonts w:hint="eastAsia"/>
        </w:rPr>
        <w:t>设定自动监测，</w:t>
      </w:r>
      <w:r>
        <w:rPr>
          <w:rFonts w:hint="eastAsia"/>
        </w:rPr>
        <w:t>PLC</w:t>
      </w:r>
      <w:r>
        <w:rPr>
          <w:rFonts w:hint="eastAsia"/>
        </w:rPr>
        <w:t>将根据用户的设定，每天自动在设定的时间对箱体的泄漏进行检测和报告泄漏率，如超过设定值，系统会弹出窗口，警告用户泄漏率超标。这样能及时发现破损的手套和密封条等情况。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5) </w:t>
      </w:r>
      <w:r>
        <w:rPr>
          <w:rFonts w:hint="eastAsia"/>
        </w:rPr>
        <w:t>箱内气体自动清洗功能</w:t>
      </w:r>
      <w:r>
        <w:rPr>
          <w:rFonts w:hint="eastAsia"/>
        </w:rPr>
        <w:t xml:space="preserve">a) </w:t>
      </w:r>
      <w:r>
        <w:rPr>
          <w:rFonts w:hint="eastAsia"/>
        </w:rPr>
        <w:t>用户设定清洗时间，再触摸屏上点触启动按键，系统将开始清洗箱体，到设定的时间是自动停止。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6) </w:t>
      </w:r>
      <w:r>
        <w:rPr>
          <w:rFonts w:hint="eastAsia"/>
        </w:rPr>
        <w:t>系统历史数据自动记录和显示，也可以用</w:t>
      </w:r>
      <w:r>
        <w:rPr>
          <w:rFonts w:hint="eastAsia"/>
        </w:rPr>
        <w:t>U</w:t>
      </w:r>
      <w:r>
        <w:rPr>
          <w:rFonts w:hint="eastAsia"/>
        </w:rPr>
        <w:t>盘导出在特定时间内的数据，如箱压、水含量和氧含量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7) </w:t>
      </w:r>
      <w:r>
        <w:rPr>
          <w:rFonts w:hint="eastAsia"/>
        </w:rPr>
        <w:t>显示操作错误和提示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8) </w:t>
      </w:r>
      <w:r>
        <w:rPr>
          <w:rFonts w:hint="eastAsia"/>
        </w:rPr>
        <w:t>箱体气氛自动报警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ab/>
        <w:t xml:space="preserve">9) </w:t>
      </w:r>
      <w:r>
        <w:rPr>
          <w:rFonts w:hint="eastAsia"/>
        </w:rPr>
        <w:t>所有操作均有预设条件，动作互锁，避免不安全操作损坏设备或破坏箱体内的气氛</w:t>
      </w:r>
    </w:p>
    <w:p w:rsidR="000811DA" w:rsidRDefault="000811DA" w:rsidP="000811DA"/>
    <w:p w:rsidR="000811DA" w:rsidRDefault="000811DA" w:rsidP="000811DA">
      <w:pPr>
        <w:rPr>
          <w:rFonts w:hint="eastAsia"/>
        </w:rPr>
      </w:pPr>
      <w:r>
        <w:rPr>
          <w:rFonts w:hint="eastAsia"/>
        </w:rPr>
        <w:t>五、技术指标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泄露率﹤</w:t>
      </w:r>
      <w:r>
        <w:rPr>
          <w:rFonts w:hint="eastAsia"/>
        </w:rPr>
        <w:t>0.001vol%/h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H2O</w:t>
      </w:r>
      <w:r>
        <w:rPr>
          <w:rFonts w:hint="eastAsia"/>
        </w:rPr>
        <w:t>﹤</w:t>
      </w:r>
      <w:r>
        <w:rPr>
          <w:rFonts w:hint="eastAsia"/>
        </w:rPr>
        <w:t xml:space="preserve">1ppm </w:t>
      </w:r>
      <w:r>
        <w:rPr>
          <w:rFonts w:hint="eastAsia"/>
        </w:rPr>
        <w:t>，</w:t>
      </w:r>
      <w:r>
        <w:rPr>
          <w:rFonts w:hint="eastAsia"/>
        </w:rPr>
        <w:t>O2</w:t>
      </w:r>
      <w:r>
        <w:rPr>
          <w:rFonts w:hint="eastAsia"/>
        </w:rPr>
        <w:t>﹤</w:t>
      </w:r>
      <w:r>
        <w:rPr>
          <w:rFonts w:hint="eastAsia"/>
        </w:rPr>
        <w:t xml:space="preserve">1ppm </w:t>
      </w:r>
    </w:p>
    <w:p w:rsidR="000811DA" w:rsidRDefault="000811DA" w:rsidP="000811DA"/>
    <w:p w:rsidR="000811DA" w:rsidRDefault="000811DA" w:rsidP="000811DA">
      <w:pPr>
        <w:rPr>
          <w:rFonts w:hint="eastAsia"/>
        </w:rPr>
      </w:pPr>
      <w:r>
        <w:rPr>
          <w:rFonts w:hint="eastAsia"/>
        </w:rPr>
        <w:lastRenderedPageBreak/>
        <w:t>六、其它附件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．真空泵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流量</w:t>
      </w:r>
      <w:r>
        <w:rPr>
          <w:rFonts w:hint="eastAsia"/>
        </w:rPr>
        <w:t>12m3/h</w:t>
      </w:r>
      <w:r>
        <w:rPr>
          <w:rFonts w:hint="eastAsia"/>
        </w:rPr>
        <w:t>，极限真空</w:t>
      </w:r>
      <w:r>
        <w:rPr>
          <w:rFonts w:hint="eastAsia"/>
        </w:rPr>
        <w:t>2x10-3</w:t>
      </w:r>
      <w:r>
        <w:rPr>
          <w:rFonts w:hint="eastAsia"/>
        </w:rPr>
        <w:t>毫巴。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．氧分析仪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测量范围可设：</w:t>
      </w:r>
      <w:r>
        <w:rPr>
          <w:rFonts w:hint="eastAsia"/>
        </w:rPr>
        <w:t>0-10</w:t>
      </w:r>
      <w:r>
        <w:rPr>
          <w:rFonts w:hint="eastAsia"/>
        </w:rPr>
        <w:t>，</w:t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1000</w:t>
      </w:r>
      <w:r>
        <w:rPr>
          <w:rFonts w:hint="eastAsia"/>
        </w:rPr>
        <w:t>，</w:t>
      </w:r>
      <w:r>
        <w:rPr>
          <w:rFonts w:hint="eastAsia"/>
        </w:rPr>
        <w:t>10000ppm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精度：量程的</w:t>
      </w:r>
      <w:r>
        <w:rPr>
          <w:rFonts w:hint="eastAsia"/>
        </w:rPr>
        <w:t xml:space="preserve">1% </w:t>
      </w:r>
      <w:r>
        <w:rPr>
          <w:rFonts w:hint="eastAsia"/>
        </w:rPr>
        <w:t>或</w:t>
      </w:r>
      <w:r>
        <w:rPr>
          <w:rFonts w:hint="eastAsia"/>
        </w:rPr>
        <w:t>0.2ppm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．水分析仪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测量范围：</w:t>
      </w:r>
      <w:r>
        <w:rPr>
          <w:rFonts w:hint="eastAsia"/>
        </w:rPr>
        <w:t>20</w:t>
      </w:r>
      <w:r>
        <w:rPr>
          <w:rFonts w:hint="eastAsia"/>
        </w:rPr>
        <w:t>℃到</w:t>
      </w:r>
      <w:r>
        <w:rPr>
          <w:rFonts w:hint="eastAsia"/>
        </w:rPr>
        <w:t>-100</w:t>
      </w:r>
      <w:r>
        <w:rPr>
          <w:rFonts w:hint="eastAsia"/>
        </w:rPr>
        <w:t>℃（露点）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精度：</w:t>
      </w:r>
      <w:r>
        <w:rPr>
          <w:rFonts w:hint="eastAsia"/>
        </w:rPr>
        <w:t>2</w:t>
      </w:r>
      <w:r>
        <w:rPr>
          <w:rFonts w:hint="eastAsia"/>
        </w:rPr>
        <w:t>℃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显示：分析仪的输出连接到</w:t>
      </w:r>
      <w:r>
        <w:rPr>
          <w:rFonts w:hint="eastAsia"/>
        </w:rPr>
        <w:t>PLC</w:t>
      </w:r>
      <w:r>
        <w:rPr>
          <w:rFonts w:hint="eastAsia"/>
        </w:rPr>
        <w:t>，检测数值在触摸屏上显示，可以设定报警值。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控制：与氧分析仪一样，可以根据用户的设定对气体循环系统进行自动控制，实现自动循环。</w:t>
      </w:r>
    </w:p>
    <w:p w:rsidR="000811DA" w:rsidRDefault="000811DA" w:rsidP="000811D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．箱内电源接口，配有多孔插座。</w:t>
      </w:r>
    </w:p>
    <w:p w:rsidR="00A7781C" w:rsidRDefault="00A7781C"/>
    <w:sectPr w:rsidR="00A7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AB" w:rsidRDefault="001908AB" w:rsidP="000811DA">
      <w:pPr>
        <w:spacing w:after="0" w:line="240" w:lineRule="auto"/>
      </w:pPr>
      <w:r>
        <w:separator/>
      </w:r>
    </w:p>
  </w:endnote>
  <w:endnote w:type="continuationSeparator" w:id="0">
    <w:p w:rsidR="001908AB" w:rsidRDefault="001908AB" w:rsidP="0008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AB" w:rsidRDefault="001908AB" w:rsidP="000811DA">
      <w:pPr>
        <w:spacing w:after="0" w:line="240" w:lineRule="auto"/>
      </w:pPr>
      <w:r>
        <w:separator/>
      </w:r>
    </w:p>
  </w:footnote>
  <w:footnote w:type="continuationSeparator" w:id="0">
    <w:p w:rsidR="001908AB" w:rsidRDefault="001908AB" w:rsidP="00081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98"/>
    <w:rsid w:val="000811DA"/>
    <w:rsid w:val="001908AB"/>
    <w:rsid w:val="00265298"/>
    <w:rsid w:val="00642847"/>
    <w:rsid w:val="00A5320A"/>
    <w:rsid w:val="00A7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811DA"/>
  </w:style>
  <w:style w:type="paragraph" w:styleId="a4">
    <w:name w:val="footer"/>
    <w:basedOn w:val="a"/>
    <w:link w:val="Char0"/>
    <w:uiPriority w:val="99"/>
    <w:unhideWhenUsed/>
    <w:rsid w:val="0008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81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811DA"/>
  </w:style>
  <w:style w:type="paragraph" w:styleId="a4">
    <w:name w:val="footer"/>
    <w:basedOn w:val="a"/>
    <w:link w:val="Char0"/>
    <w:uiPriority w:val="99"/>
    <w:unhideWhenUsed/>
    <w:rsid w:val="0008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8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4</cp:revision>
  <dcterms:created xsi:type="dcterms:W3CDTF">2017-09-19T07:44:00Z</dcterms:created>
  <dcterms:modified xsi:type="dcterms:W3CDTF">2017-09-19T07:48:00Z</dcterms:modified>
</cp:coreProperties>
</file>