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310" w:rsidRDefault="0046717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气敏传感器测试系统</w:t>
      </w:r>
      <w:r w:rsidR="00CB0AE5">
        <w:rPr>
          <w:rFonts w:hint="eastAsia"/>
          <w:sz w:val="32"/>
          <w:szCs w:val="32"/>
        </w:rPr>
        <w:t>技术要求</w:t>
      </w:r>
    </w:p>
    <w:p w:rsidR="00F96310" w:rsidRDefault="00F96310">
      <w:pPr>
        <w:rPr>
          <w:sz w:val="28"/>
          <w:szCs w:val="28"/>
        </w:rPr>
      </w:pPr>
    </w:p>
    <w:p w:rsidR="00F96310" w:rsidRDefault="00467172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>整套测试系统由测试机箱、配气机箱、检测气室（检测模块）</w:t>
      </w:r>
      <w:r>
        <w:rPr>
          <w:rFonts w:hint="eastAsia"/>
          <w:sz w:val="28"/>
          <w:szCs w:val="28"/>
        </w:rPr>
        <w:t>、计算机软件</w:t>
      </w:r>
      <w:r>
        <w:rPr>
          <w:sz w:val="28"/>
          <w:szCs w:val="28"/>
        </w:rPr>
        <w:t>组成。测试系统</w:t>
      </w:r>
      <w:proofErr w:type="gramStart"/>
      <w:r>
        <w:rPr>
          <w:sz w:val="28"/>
          <w:szCs w:val="28"/>
        </w:rPr>
        <w:t>采针对</w:t>
      </w:r>
      <w:proofErr w:type="gramEnd"/>
      <w:r>
        <w:rPr>
          <w:sz w:val="28"/>
          <w:szCs w:val="28"/>
        </w:rPr>
        <w:t>不同的气敏传感器，如金属氧化物半导体传感器、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催化燃烧式传感器、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电化学传感器、氧化</w:t>
      </w:r>
      <w:r>
        <w:rPr>
          <w:rFonts w:hint="eastAsia"/>
          <w:sz w:val="28"/>
          <w:szCs w:val="28"/>
        </w:rPr>
        <w:t>锆</w:t>
      </w:r>
      <w:r>
        <w:rPr>
          <w:sz w:val="28"/>
          <w:szCs w:val="28"/>
        </w:rPr>
        <w:t>氧</w:t>
      </w:r>
      <w:r>
        <w:rPr>
          <w:rFonts w:hint="eastAsia"/>
          <w:sz w:val="28"/>
          <w:szCs w:val="28"/>
        </w:rPr>
        <w:t>气</w:t>
      </w:r>
      <w:r>
        <w:rPr>
          <w:sz w:val="28"/>
          <w:szCs w:val="28"/>
        </w:rPr>
        <w:t>传感器等可配用不同的测试模块进行测量。同时，系统整机可兼容传统的</w:t>
      </w:r>
      <w:r>
        <w:rPr>
          <w:rFonts w:hint="eastAsia"/>
          <w:sz w:val="28"/>
          <w:szCs w:val="28"/>
        </w:rPr>
        <w:t>；</w:t>
      </w:r>
    </w:p>
    <w:p w:rsidR="00F96310" w:rsidRDefault="00467172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hint="eastAsia"/>
          <w:sz w:val="28"/>
          <w:szCs w:val="28"/>
        </w:rPr>
        <w:t>测试</w:t>
      </w:r>
      <w:r>
        <w:rPr>
          <w:sz w:val="28"/>
          <w:szCs w:val="28"/>
        </w:rPr>
        <w:t>系统</w:t>
      </w:r>
      <w:r>
        <w:rPr>
          <w:rFonts w:hint="eastAsia"/>
          <w:sz w:val="28"/>
          <w:szCs w:val="28"/>
        </w:rPr>
        <w:t>支持以</w:t>
      </w:r>
      <w:r>
        <w:rPr>
          <w:sz w:val="28"/>
          <w:szCs w:val="28"/>
        </w:rPr>
        <w:t>静态配气方式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使用固定容积的密闭气箱、气袋等利用</w:t>
      </w:r>
      <w:proofErr w:type="gramStart"/>
      <w:r>
        <w:rPr>
          <w:rFonts w:hint="eastAsia"/>
          <w:sz w:val="28"/>
          <w:szCs w:val="28"/>
        </w:rPr>
        <w:t>体积比混气</w:t>
      </w:r>
      <w:proofErr w:type="gramEnd"/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和动态配气方式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使用气体流量流量计控制不同气体的流量混气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进行气体混合，作为气敏传感器的检测气源，并达到相应的测试气源精度要求；</w:t>
      </w:r>
      <w:bookmarkStart w:id="0" w:name="_GoBack"/>
      <w:bookmarkEnd w:id="0"/>
    </w:p>
    <w:p w:rsidR="00F96310" w:rsidRDefault="0046717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>
        <w:rPr>
          <w:rFonts w:hint="eastAsia"/>
          <w:sz w:val="28"/>
          <w:szCs w:val="28"/>
        </w:rPr>
        <w:t>测试气室为金属材质，可更换，测试气室腔体容积不大于</w:t>
      </w:r>
      <w:r>
        <w:rPr>
          <w:rFonts w:hint="eastAsia"/>
          <w:sz w:val="28"/>
          <w:szCs w:val="28"/>
        </w:rPr>
        <w:t>200ml</w:t>
      </w:r>
      <w:r>
        <w:rPr>
          <w:rFonts w:hint="eastAsia"/>
          <w:sz w:val="28"/>
          <w:szCs w:val="28"/>
        </w:rPr>
        <w:t>；</w:t>
      </w:r>
    </w:p>
    <w:p w:rsidR="00F96310" w:rsidRDefault="00467172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hint="eastAsia"/>
          <w:sz w:val="28"/>
          <w:szCs w:val="28"/>
        </w:rPr>
        <w:t>测试对象为气敏传感器时，加热电压范围为：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～</w:t>
      </w:r>
      <w:r>
        <w:rPr>
          <w:rFonts w:hint="eastAsia"/>
          <w:sz w:val="28"/>
          <w:szCs w:val="28"/>
        </w:rPr>
        <w:t>5.5V</w:t>
      </w:r>
      <w:r>
        <w:rPr>
          <w:rFonts w:hint="eastAsia"/>
          <w:sz w:val="28"/>
          <w:szCs w:val="28"/>
        </w:rPr>
        <w:t>，元件测试通道数为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路；</w:t>
      </w:r>
    </w:p>
    <w:p w:rsidR="00F96310" w:rsidRDefault="0046717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5. </w:t>
      </w:r>
      <w:r>
        <w:rPr>
          <w:rFonts w:hint="eastAsia"/>
          <w:sz w:val="28"/>
          <w:szCs w:val="28"/>
        </w:rPr>
        <w:t>电阻测试范围为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Ω～</w:t>
      </w:r>
      <w:r>
        <w:rPr>
          <w:rFonts w:hint="eastAsia"/>
          <w:sz w:val="28"/>
          <w:szCs w:val="28"/>
        </w:rPr>
        <w:t>1000M</w:t>
      </w:r>
      <w:r>
        <w:rPr>
          <w:rFonts w:hint="eastAsia"/>
          <w:sz w:val="28"/>
          <w:szCs w:val="28"/>
        </w:rPr>
        <w:t>Ω，参比电阻为</w:t>
      </w:r>
      <w:r>
        <w:rPr>
          <w:rFonts w:hint="eastAsia"/>
          <w:sz w:val="28"/>
          <w:szCs w:val="28"/>
        </w:rPr>
        <w:t>1K, 100K, 10M(</w:t>
      </w:r>
      <w:r>
        <w:rPr>
          <w:rFonts w:hint="eastAsia"/>
          <w:sz w:val="28"/>
          <w:szCs w:val="28"/>
        </w:rPr>
        <w:t>精度≤</w:t>
      </w:r>
      <w:r>
        <w:rPr>
          <w:rFonts w:hint="eastAsia"/>
          <w:sz w:val="28"/>
          <w:szCs w:val="28"/>
        </w:rPr>
        <w:t>0.1%)</w:t>
      </w:r>
      <w:r>
        <w:rPr>
          <w:rFonts w:hint="eastAsia"/>
          <w:sz w:val="28"/>
          <w:szCs w:val="28"/>
        </w:rPr>
        <w:t>；</w:t>
      </w:r>
    </w:p>
    <w:p w:rsidR="00F96310" w:rsidRDefault="0046717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6. </w:t>
      </w:r>
      <w:r>
        <w:rPr>
          <w:rFonts w:hint="eastAsia"/>
          <w:sz w:val="28"/>
          <w:szCs w:val="28"/>
        </w:rPr>
        <w:t>数据采样时间间隔可在</w:t>
      </w:r>
      <w:r>
        <w:rPr>
          <w:rFonts w:hint="eastAsia"/>
          <w:sz w:val="28"/>
          <w:szCs w:val="28"/>
        </w:rPr>
        <w:t>0.1s</w:t>
      </w:r>
      <w:r>
        <w:rPr>
          <w:rFonts w:hint="eastAsia"/>
          <w:sz w:val="28"/>
          <w:szCs w:val="28"/>
        </w:rPr>
        <w:t>～</w:t>
      </w:r>
      <w:r>
        <w:rPr>
          <w:rFonts w:hint="eastAsia"/>
          <w:sz w:val="28"/>
          <w:szCs w:val="28"/>
        </w:rPr>
        <w:t>5s (12</w:t>
      </w:r>
      <w:r>
        <w:rPr>
          <w:rFonts w:hint="eastAsia"/>
          <w:sz w:val="28"/>
          <w:szCs w:val="28"/>
        </w:rPr>
        <w:t>次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分钟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间选定；</w:t>
      </w:r>
    </w:p>
    <w:p w:rsidR="00F96310" w:rsidRDefault="0046717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7. </w:t>
      </w:r>
      <w:r>
        <w:rPr>
          <w:rFonts w:hint="eastAsia"/>
          <w:sz w:val="28"/>
          <w:szCs w:val="28"/>
        </w:rPr>
        <w:t>混合后进入测试气室的气体可测量其温度和湿度；</w:t>
      </w:r>
    </w:p>
    <w:p w:rsidR="00F96310" w:rsidRDefault="00F96310">
      <w:pPr>
        <w:rPr>
          <w:sz w:val="28"/>
          <w:szCs w:val="28"/>
        </w:rPr>
      </w:pPr>
    </w:p>
    <w:p w:rsidR="00F96310" w:rsidRDefault="00F96310">
      <w:pPr>
        <w:rPr>
          <w:color w:val="FF0000"/>
          <w:sz w:val="28"/>
          <w:szCs w:val="28"/>
        </w:rPr>
      </w:pPr>
    </w:p>
    <w:sectPr w:rsidR="00F96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28C"/>
    <w:rsid w:val="00102DBD"/>
    <w:rsid w:val="00467172"/>
    <w:rsid w:val="00570C48"/>
    <w:rsid w:val="005F105D"/>
    <w:rsid w:val="005F5E93"/>
    <w:rsid w:val="006B1B3D"/>
    <w:rsid w:val="007A3EB9"/>
    <w:rsid w:val="008E6E24"/>
    <w:rsid w:val="00B006AD"/>
    <w:rsid w:val="00B45809"/>
    <w:rsid w:val="00B6596D"/>
    <w:rsid w:val="00CB0AE5"/>
    <w:rsid w:val="00D17974"/>
    <w:rsid w:val="00E043FF"/>
    <w:rsid w:val="00E543AE"/>
    <w:rsid w:val="00F96310"/>
    <w:rsid w:val="00FD09CF"/>
    <w:rsid w:val="00FF728C"/>
    <w:rsid w:val="3F5A2DAD"/>
    <w:rsid w:val="5D1F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CE7919-FD5C-4B43-AC41-843C53BD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>china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hp</cp:lastModifiedBy>
  <cp:revision>13</cp:revision>
  <dcterms:created xsi:type="dcterms:W3CDTF">2017-10-17T09:35:00Z</dcterms:created>
  <dcterms:modified xsi:type="dcterms:W3CDTF">2017-10-18T06:40:00Z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