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467" w:rsidRDefault="00983467">
      <w:pPr>
        <w:rPr>
          <w:rFonts w:hint="eastAsia"/>
        </w:rPr>
      </w:pPr>
      <w:r>
        <w:rPr>
          <w:rFonts w:hint="eastAsia"/>
        </w:rPr>
        <w:t>GPU</w:t>
      </w:r>
      <w:r>
        <w:rPr>
          <w:rFonts w:hint="eastAsia"/>
        </w:rPr>
        <w:t>工作站</w:t>
      </w:r>
      <w:r>
        <w:t>技术要求</w:t>
      </w:r>
    </w:p>
    <w:p w:rsidR="001E0AF9" w:rsidRDefault="0007776B">
      <w:r>
        <w:rPr>
          <w:rFonts w:hint="eastAsia"/>
        </w:rPr>
        <w:t>1</w:t>
      </w:r>
      <w:r>
        <w:rPr>
          <w:rFonts w:hint="eastAsia"/>
        </w:rPr>
        <w:t>、</w:t>
      </w:r>
      <w:r w:rsidR="00983467">
        <w:rPr>
          <w:rFonts w:hint="eastAsia"/>
        </w:rPr>
        <w:t>数量：</w:t>
      </w:r>
      <w:r w:rsidR="00983467">
        <w:rPr>
          <w:rFonts w:hint="eastAsia"/>
        </w:rPr>
        <w:t>3</w:t>
      </w:r>
      <w:r w:rsidR="00983467">
        <w:rPr>
          <w:rFonts w:hint="eastAsia"/>
        </w:rPr>
        <w:t>台</w:t>
      </w:r>
    </w:p>
    <w:p w:rsidR="00983467" w:rsidRDefault="00983467" w:rsidP="00983467">
      <w:pPr>
        <w:ind w:firstLineChars="200" w:firstLine="420"/>
      </w:pPr>
      <w:r w:rsidRPr="00983467">
        <w:rPr>
          <w:rFonts w:hint="eastAsia"/>
        </w:rPr>
        <w:t>4U</w:t>
      </w:r>
      <w:proofErr w:type="gramStart"/>
      <w:r w:rsidRPr="00983467">
        <w:rPr>
          <w:rFonts w:hint="eastAsia"/>
        </w:rPr>
        <w:t>机塔互换</w:t>
      </w:r>
      <w:proofErr w:type="gramEnd"/>
      <w:r w:rsidRPr="00983467">
        <w:rPr>
          <w:rFonts w:hint="eastAsia"/>
        </w:rPr>
        <w:t>，配置</w:t>
      </w:r>
      <w:r w:rsidRPr="00983467">
        <w:rPr>
          <w:rFonts w:hint="eastAsia"/>
        </w:rPr>
        <w:t>1</w:t>
      </w:r>
      <w:r w:rsidRPr="00983467">
        <w:rPr>
          <w:rFonts w:hint="eastAsia"/>
        </w:rPr>
        <w:t>颗</w:t>
      </w:r>
      <w:r w:rsidRPr="00983467">
        <w:rPr>
          <w:rFonts w:hint="eastAsia"/>
        </w:rPr>
        <w:t>I7-8700</w:t>
      </w:r>
      <w:r w:rsidRPr="00983467">
        <w:rPr>
          <w:rFonts w:hint="eastAsia"/>
        </w:rPr>
        <w:t>，</w:t>
      </w:r>
      <w:r w:rsidRPr="00983467">
        <w:rPr>
          <w:rFonts w:hint="eastAsia"/>
        </w:rPr>
        <w:t>128GB DDR4</w:t>
      </w:r>
      <w:r w:rsidRPr="00983467">
        <w:rPr>
          <w:rFonts w:hint="eastAsia"/>
        </w:rPr>
        <w:t>内存，</w:t>
      </w:r>
      <w:r w:rsidRPr="00983467">
        <w:rPr>
          <w:rFonts w:hint="eastAsia"/>
        </w:rPr>
        <w:t xml:space="preserve"> 4TB 3.5</w:t>
      </w:r>
      <w:r w:rsidRPr="00983467">
        <w:rPr>
          <w:rFonts w:hint="eastAsia"/>
        </w:rPr>
        <w:t>吋</w:t>
      </w:r>
      <w:r w:rsidRPr="00983467">
        <w:rPr>
          <w:rFonts w:hint="eastAsia"/>
        </w:rPr>
        <w:t>7.2K SATA</w:t>
      </w:r>
      <w:r w:rsidRPr="00983467">
        <w:rPr>
          <w:rFonts w:hint="eastAsia"/>
        </w:rPr>
        <w:t>硬盘，</w:t>
      </w:r>
      <w:r w:rsidRPr="00983467">
        <w:rPr>
          <w:rFonts w:hint="eastAsia"/>
        </w:rPr>
        <w:t>480G SSG</w:t>
      </w:r>
      <w:r w:rsidRPr="00983467">
        <w:rPr>
          <w:rFonts w:hint="eastAsia"/>
        </w:rPr>
        <w:t>一块</w:t>
      </w:r>
      <w:proofErr w:type="spellStart"/>
      <w:r w:rsidRPr="00983467">
        <w:rPr>
          <w:rFonts w:hint="eastAsia"/>
        </w:rPr>
        <w:t>Pcie</w:t>
      </w:r>
      <w:proofErr w:type="spellEnd"/>
      <w:r w:rsidRPr="00983467">
        <w:rPr>
          <w:rFonts w:hint="eastAsia"/>
        </w:rPr>
        <w:t>加速卡，一块华硕</w:t>
      </w:r>
      <w:r w:rsidRPr="00983467">
        <w:rPr>
          <w:rFonts w:hint="eastAsia"/>
        </w:rPr>
        <w:t xml:space="preserve"> NVidia GTX1080 Ti 11G</w:t>
      </w:r>
      <w:r w:rsidRPr="00983467">
        <w:rPr>
          <w:rFonts w:hint="eastAsia"/>
        </w:rPr>
        <w:t>，双口千兆，</w:t>
      </w:r>
      <w:r w:rsidRPr="00983467">
        <w:rPr>
          <w:rFonts w:hint="eastAsia"/>
        </w:rPr>
        <w:t>600W</w:t>
      </w:r>
      <w:r w:rsidRPr="00983467">
        <w:rPr>
          <w:rFonts w:hint="eastAsia"/>
        </w:rPr>
        <w:t>塔式单电源，键盘鼠标套件，原厂五年质保；提供三年国家信息中心数据恢复服务授权，通过</w:t>
      </w:r>
      <w:r w:rsidRPr="00983467">
        <w:rPr>
          <w:rFonts w:hint="eastAsia"/>
        </w:rPr>
        <w:t>ISO20000</w:t>
      </w:r>
      <w:r w:rsidRPr="00983467">
        <w:rPr>
          <w:rFonts w:hint="eastAsia"/>
        </w:rPr>
        <w:t>认证，</w:t>
      </w:r>
      <w:r w:rsidRPr="00983467">
        <w:rPr>
          <w:rFonts w:hint="eastAsia"/>
        </w:rPr>
        <w:t>ISO27001</w:t>
      </w:r>
      <w:r w:rsidRPr="00983467">
        <w:rPr>
          <w:rFonts w:hint="eastAsia"/>
        </w:rPr>
        <w:t>认证，</w:t>
      </w:r>
      <w:r w:rsidRPr="00983467">
        <w:rPr>
          <w:rFonts w:hint="eastAsia"/>
        </w:rPr>
        <w:t>ISO140001</w:t>
      </w:r>
      <w:r w:rsidRPr="00983467">
        <w:rPr>
          <w:rFonts w:hint="eastAsia"/>
        </w:rPr>
        <w:t>认证，</w:t>
      </w:r>
      <w:r w:rsidRPr="00983467">
        <w:rPr>
          <w:rFonts w:hint="eastAsia"/>
        </w:rPr>
        <w:t>CMMI 4</w:t>
      </w:r>
      <w:r w:rsidRPr="00983467">
        <w:rPr>
          <w:rFonts w:hint="eastAsia"/>
        </w:rPr>
        <w:t>级以上证书，国家级工业设计中心资质，配置</w:t>
      </w:r>
      <w:r w:rsidRPr="00983467">
        <w:rPr>
          <w:rFonts w:hint="eastAsia"/>
        </w:rPr>
        <w:t>8</w:t>
      </w:r>
      <w:r w:rsidRPr="00983467">
        <w:rPr>
          <w:rFonts w:hint="eastAsia"/>
        </w:rPr>
        <w:t>个</w:t>
      </w:r>
      <w:r w:rsidRPr="00983467">
        <w:rPr>
          <w:rFonts w:hint="eastAsia"/>
        </w:rPr>
        <w:t>PCI-E 3.0 x16 (</w:t>
      </w:r>
      <w:proofErr w:type="gramStart"/>
      <w:r w:rsidRPr="00983467">
        <w:rPr>
          <w:rFonts w:hint="eastAsia"/>
        </w:rPr>
        <w:t>双宽</w:t>
      </w:r>
      <w:proofErr w:type="gramEnd"/>
      <w:r w:rsidRPr="00983467">
        <w:rPr>
          <w:rFonts w:hint="eastAsia"/>
        </w:rPr>
        <w:t>),2</w:t>
      </w:r>
      <w:r w:rsidRPr="00983467">
        <w:rPr>
          <w:rFonts w:hint="eastAsia"/>
        </w:rPr>
        <w:t>个</w:t>
      </w:r>
      <w:r w:rsidRPr="00983467">
        <w:rPr>
          <w:rFonts w:hint="eastAsia"/>
        </w:rPr>
        <w:t>PCI-E 3.0 x8 (in x16)</w:t>
      </w:r>
      <w:r w:rsidRPr="00983467">
        <w:rPr>
          <w:rFonts w:hint="eastAsia"/>
        </w:rPr>
        <w:t>，</w:t>
      </w:r>
      <w:r w:rsidRPr="00983467">
        <w:rPr>
          <w:rFonts w:hint="eastAsia"/>
        </w:rPr>
        <w:t>1</w:t>
      </w:r>
      <w:r w:rsidRPr="00983467">
        <w:rPr>
          <w:rFonts w:hint="eastAsia"/>
        </w:rPr>
        <w:t>个</w:t>
      </w:r>
      <w:r w:rsidRPr="00983467">
        <w:rPr>
          <w:rFonts w:hint="eastAsia"/>
        </w:rPr>
        <w:t xml:space="preserve"> PCI-E 2.0 x4 (in x16)</w:t>
      </w:r>
      <w:r w:rsidRPr="00983467">
        <w:rPr>
          <w:rFonts w:hint="eastAsia"/>
        </w:rPr>
        <w:t>，</w:t>
      </w:r>
      <w:r w:rsidRPr="00983467">
        <w:rPr>
          <w:rFonts w:hint="eastAsia"/>
        </w:rPr>
        <w:t xml:space="preserve">PCI-E </w:t>
      </w:r>
      <w:r w:rsidRPr="00983467">
        <w:rPr>
          <w:rFonts w:hint="eastAsia"/>
        </w:rPr>
        <w:t>扩展槽为横插卡设计，全高扩展卡</w:t>
      </w:r>
      <w:r w:rsidRPr="00983467">
        <w:rPr>
          <w:rFonts w:hint="eastAsia"/>
        </w:rPr>
        <w:t>/27</w:t>
      </w:r>
      <w:r w:rsidRPr="00983467">
        <w:rPr>
          <w:rFonts w:hint="eastAsia"/>
        </w:rPr>
        <w:t>寸显示器。</w:t>
      </w:r>
    </w:p>
    <w:p w:rsidR="00983467" w:rsidRDefault="0007776B">
      <w:r>
        <w:rPr>
          <w:rFonts w:hint="eastAsia"/>
        </w:rPr>
        <w:t>2</w:t>
      </w:r>
      <w:r>
        <w:rPr>
          <w:rFonts w:hint="eastAsia"/>
        </w:rPr>
        <w:t>、</w:t>
      </w:r>
      <w:bookmarkStart w:id="0" w:name="_GoBack"/>
      <w:bookmarkEnd w:id="0"/>
      <w:r w:rsidR="00983467">
        <w:rPr>
          <w:rFonts w:hint="eastAsia"/>
        </w:rPr>
        <w:t>数量</w:t>
      </w:r>
      <w:r w:rsidR="00983467">
        <w:t>：</w:t>
      </w:r>
      <w:r w:rsidR="00983467">
        <w:rPr>
          <w:rFonts w:hint="eastAsia"/>
        </w:rPr>
        <w:t>1</w:t>
      </w:r>
      <w:r w:rsidR="00983467">
        <w:rPr>
          <w:rFonts w:hint="eastAsia"/>
        </w:rPr>
        <w:t>台</w:t>
      </w:r>
    </w:p>
    <w:p w:rsidR="00983467" w:rsidRDefault="00983467" w:rsidP="00983467">
      <w:pPr>
        <w:ind w:firstLineChars="200" w:firstLine="420"/>
      </w:pPr>
      <w:r w:rsidRPr="00983467">
        <w:rPr>
          <w:rFonts w:hint="eastAsia"/>
        </w:rPr>
        <w:t>4U</w:t>
      </w:r>
      <w:proofErr w:type="gramStart"/>
      <w:r w:rsidRPr="00983467">
        <w:rPr>
          <w:rFonts w:hint="eastAsia"/>
        </w:rPr>
        <w:t>机塔互换</w:t>
      </w:r>
      <w:proofErr w:type="gramEnd"/>
      <w:r w:rsidRPr="00983467">
        <w:rPr>
          <w:rFonts w:hint="eastAsia"/>
        </w:rPr>
        <w:t>，工作站配置</w:t>
      </w:r>
      <w:r w:rsidRPr="00983467">
        <w:rPr>
          <w:rFonts w:hint="eastAsia"/>
        </w:rPr>
        <w:t>1</w:t>
      </w:r>
      <w:r w:rsidRPr="00983467">
        <w:rPr>
          <w:rFonts w:hint="eastAsia"/>
        </w:rPr>
        <w:t>颗</w:t>
      </w:r>
      <w:r w:rsidRPr="00983467">
        <w:rPr>
          <w:rFonts w:hint="eastAsia"/>
        </w:rPr>
        <w:t>E5-1620 V4</w:t>
      </w:r>
      <w:r w:rsidRPr="00983467">
        <w:rPr>
          <w:rFonts w:hint="eastAsia"/>
        </w:rPr>
        <w:t>，单颗</w:t>
      </w:r>
      <w:r w:rsidRPr="00983467">
        <w:rPr>
          <w:rFonts w:hint="eastAsia"/>
        </w:rPr>
        <w:t>CPU</w:t>
      </w:r>
      <w:proofErr w:type="gramStart"/>
      <w:r w:rsidRPr="00983467">
        <w:rPr>
          <w:rFonts w:hint="eastAsia"/>
        </w:rPr>
        <w:t>四核心</w:t>
      </w:r>
      <w:proofErr w:type="gramEnd"/>
      <w:r w:rsidRPr="00983467">
        <w:rPr>
          <w:rFonts w:hint="eastAsia"/>
        </w:rPr>
        <w:t>处理器，</w:t>
      </w:r>
      <w:r w:rsidRPr="00983467">
        <w:rPr>
          <w:rFonts w:hint="eastAsia"/>
        </w:rPr>
        <w:t>3.5GHz</w:t>
      </w:r>
      <w:r w:rsidRPr="00983467">
        <w:rPr>
          <w:rFonts w:hint="eastAsia"/>
        </w:rPr>
        <w:t>主频</w:t>
      </w:r>
      <w:r w:rsidRPr="00983467">
        <w:rPr>
          <w:rFonts w:hint="eastAsia"/>
        </w:rPr>
        <w:t>CPU</w:t>
      </w:r>
      <w:r w:rsidRPr="00983467">
        <w:rPr>
          <w:rFonts w:hint="eastAsia"/>
        </w:rPr>
        <w:t>，</w:t>
      </w:r>
      <w:r w:rsidRPr="00983467">
        <w:rPr>
          <w:rFonts w:hint="eastAsia"/>
        </w:rPr>
        <w:t>16GB*8DDR4</w:t>
      </w:r>
      <w:r w:rsidRPr="00983467">
        <w:rPr>
          <w:rFonts w:hint="eastAsia"/>
        </w:rPr>
        <w:t>内存，</w:t>
      </w:r>
      <w:r w:rsidRPr="00983467">
        <w:rPr>
          <w:rFonts w:hint="eastAsia"/>
        </w:rPr>
        <w:t>2</w:t>
      </w:r>
      <w:r w:rsidRPr="00983467">
        <w:rPr>
          <w:rFonts w:hint="eastAsia"/>
        </w:rPr>
        <w:t>块</w:t>
      </w:r>
      <w:r w:rsidRPr="00983467">
        <w:rPr>
          <w:rFonts w:hint="eastAsia"/>
        </w:rPr>
        <w:t>3TB 3.5</w:t>
      </w:r>
      <w:r w:rsidRPr="00983467">
        <w:rPr>
          <w:rFonts w:hint="eastAsia"/>
        </w:rPr>
        <w:t>吋</w:t>
      </w:r>
      <w:r w:rsidRPr="00983467">
        <w:rPr>
          <w:rFonts w:hint="eastAsia"/>
        </w:rPr>
        <w:t>7.2K SATA</w:t>
      </w:r>
      <w:r w:rsidRPr="00983467">
        <w:rPr>
          <w:rFonts w:hint="eastAsia"/>
        </w:rPr>
        <w:t>硬盘，</w:t>
      </w:r>
      <w:r w:rsidRPr="00983467">
        <w:rPr>
          <w:rFonts w:hint="eastAsia"/>
        </w:rPr>
        <w:t>480G SSG</w:t>
      </w:r>
      <w:r w:rsidRPr="00983467">
        <w:rPr>
          <w:rFonts w:hint="eastAsia"/>
        </w:rPr>
        <w:t>一块</w:t>
      </w:r>
      <w:proofErr w:type="spellStart"/>
      <w:r w:rsidRPr="00983467">
        <w:rPr>
          <w:rFonts w:hint="eastAsia"/>
        </w:rPr>
        <w:t>Pcie</w:t>
      </w:r>
      <w:proofErr w:type="spellEnd"/>
      <w:r w:rsidRPr="00983467">
        <w:rPr>
          <w:rFonts w:hint="eastAsia"/>
        </w:rPr>
        <w:t>加速卡，双口千兆，</w:t>
      </w:r>
      <w:r w:rsidRPr="00983467">
        <w:rPr>
          <w:rFonts w:hint="eastAsia"/>
        </w:rPr>
        <w:t>600W</w:t>
      </w:r>
      <w:r w:rsidRPr="00983467">
        <w:rPr>
          <w:rFonts w:hint="eastAsia"/>
        </w:rPr>
        <w:t>塔式单电源，一块华硕</w:t>
      </w:r>
      <w:r w:rsidRPr="00983467">
        <w:rPr>
          <w:rFonts w:hint="eastAsia"/>
        </w:rPr>
        <w:t xml:space="preserve"> NVidia GTX1080 Ti 11G</w:t>
      </w:r>
      <w:r w:rsidRPr="00983467">
        <w:rPr>
          <w:rFonts w:hint="eastAsia"/>
        </w:rPr>
        <w:t>，键盘鼠标套件，原厂五年质保；提供三年国家信息中心数据恢复服务授权，通过</w:t>
      </w:r>
      <w:r w:rsidRPr="00983467">
        <w:rPr>
          <w:rFonts w:hint="eastAsia"/>
        </w:rPr>
        <w:t>ISO20000</w:t>
      </w:r>
      <w:r w:rsidRPr="00983467">
        <w:rPr>
          <w:rFonts w:hint="eastAsia"/>
        </w:rPr>
        <w:t>认证，</w:t>
      </w:r>
      <w:r w:rsidRPr="00983467">
        <w:rPr>
          <w:rFonts w:hint="eastAsia"/>
        </w:rPr>
        <w:t>ISO27001</w:t>
      </w:r>
      <w:r w:rsidRPr="00983467">
        <w:rPr>
          <w:rFonts w:hint="eastAsia"/>
        </w:rPr>
        <w:t>认证，</w:t>
      </w:r>
      <w:r w:rsidRPr="00983467">
        <w:rPr>
          <w:rFonts w:hint="eastAsia"/>
        </w:rPr>
        <w:t>ISO140001</w:t>
      </w:r>
      <w:r w:rsidRPr="00983467">
        <w:rPr>
          <w:rFonts w:hint="eastAsia"/>
        </w:rPr>
        <w:t>认证，</w:t>
      </w:r>
      <w:r w:rsidRPr="00983467">
        <w:rPr>
          <w:rFonts w:hint="eastAsia"/>
        </w:rPr>
        <w:t>CMMI 4</w:t>
      </w:r>
      <w:r w:rsidRPr="00983467">
        <w:rPr>
          <w:rFonts w:hint="eastAsia"/>
        </w:rPr>
        <w:t>级以上证书，国家级工业设计中心资质，配置</w:t>
      </w:r>
      <w:r w:rsidRPr="00983467">
        <w:rPr>
          <w:rFonts w:hint="eastAsia"/>
        </w:rPr>
        <w:t>8</w:t>
      </w:r>
      <w:r w:rsidRPr="00983467">
        <w:rPr>
          <w:rFonts w:hint="eastAsia"/>
        </w:rPr>
        <w:t>个</w:t>
      </w:r>
      <w:r w:rsidRPr="00983467">
        <w:rPr>
          <w:rFonts w:hint="eastAsia"/>
        </w:rPr>
        <w:t>PCI-E 3.0 x16 (</w:t>
      </w:r>
      <w:proofErr w:type="gramStart"/>
      <w:r w:rsidRPr="00983467">
        <w:rPr>
          <w:rFonts w:hint="eastAsia"/>
        </w:rPr>
        <w:t>双宽</w:t>
      </w:r>
      <w:proofErr w:type="gramEnd"/>
      <w:r w:rsidRPr="00983467">
        <w:rPr>
          <w:rFonts w:hint="eastAsia"/>
        </w:rPr>
        <w:t>),2</w:t>
      </w:r>
      <w:r w:rsidRPr="00983467">
        <w:rPr>
          <w:rFonts w:hint="eastAsia"/>
        </w:rPr>
        <w:t>个</w:t>
      </w:r>
      <w:r w:rsidRPr="00983467">
        <w:rPr>
          <w:rFonts w:hint="eastAsia"/>
        </w:rPr>
        <w:t>PCI-E 3.0 x8 (in x16)</w:t>
      </w:r>
      <w:r w:rsidRPr="00983467">
        <w:rPr>
          <w:rFonts w:hint="eastAsia"/>
        </w:rPr>
        <w:t>，</w:t>
      </w:r>
      <w:r w:rsidRPr="00983467">
        <w:rPr>
          <w:rFonts w:hint="eastAsia"/>
        </w:rPr>
        <w:t>1</w:t>
      </w:r>
      <w:r w:rsidRPr="00983467">
        <w:rPr>
          <w:rFonts w:hint="eastAsia"/>
        </w:rPr>
        <w:t>个</w:t>
      </w:r>
      <w:r w:rsidRPr="00983467">
        <w:rPr>
          <w:rFonts w:hint="eastAsia"/>
        </w:rPr>
        <w:t xml:space="preserve"> PCI-E 2.0 x4 (in x16)</w:t>
      </w:r>
      <w:r w:rsidRPr="00983467">
        <w:rPr>
          <w:rFonts w:hint="eastAsia"/>
        </w:rPr>
        <w:t>，</w:t>
      </w:r>
      <w:r w:rsidRPr="00983467">
        <w:rPr>
          <w:rFonts w:hint="eastAsia"/>
        </w:rPr>
        <w:t xml:space="preserve">PCI-E </w:t>
      </w:r>
      <w:r w:rsidRPr="00983467">
        <w:rPr>
          <w:rFonts w:hint="eastAsia"/>
        </w:rPr>
        <w:t>扩展槽为横插卡设计，全高扩展卡</w:t>
      </w:r>
      <w:r w:rsidRPr="00983467">
        <w:rPr>
          <w:rFonts w:hint="eastAsia"/>
        </w:rPr>
        <w:t>/27</w:t>
      </w:r>
      <w:r w:rsidRPr="00983467">
        <w:rPr>
          <w:rFonts w:hint="eastAsia"/>
        </w:rPr>
        <w:t>寸显示器。</w:t>
      </w:r>
    </w:p>
    <w:p w:rsidR="00983467" w:rsidRDefault="00983467" w:rsidP="00983467">
      <w:pPr>
        <w:ind w:firstLineChars="200" w:firstLine="420"/>
        <w:rPr>
          <w:rFonts w:hint="eastAsia"/>
        </w:rPr>
      </w:pPr>
      <w:r w:rsidRPr="00983467">
        <w:rPr>
          <w:rFonts w:hint="eastAsia"/>
        </w:rPr>
        <w:t>以上所有技术要求签订合同前需要提供官方证明（原厂彩页、原厂技术白皮书、原厂盖章技术响应表或</w:t>
      </w:r>
      <w:proofErr w:type="gramStart"/>
      <w:r w:rsidRPr="00983467">
        <w:rPr>
          <w:rFonts w:hint="eastAsia"/>
        </w:rPr>
        <w:t>官网资料</w:t>
      </w:r>
      <w:proofErr w:type="gramEnd"/>
      <w:r w:rsidRPr="00983467">
        <w:rPr>
          <w:rFonts w:hint="eastAsia"/>
        </w:rPr>
        <w:t>及资料链接）备查</w:t>
      </w:r>
    </w:p>
    <w:sectPr w:rsidR="009834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467"/>
    <w:rsid w:val="00003781"/>
    <w:rsid w:val="00004145"/>
    <w:rsid w:val="00012061"/>
    <w:rsid w:val="00012481"/>
    <w:rsid w:val="00025638"/>
    <w:rsid w:val="00027609"/>
    <w:rsid w:val="00030306"/>
    <w:rsid w:val="00033A78"/>
    <w:rsid w:val="00036613"/>
    <w:rsid w:val="00040460"/>
    <w:rsid w:val="00041440"/>
    <w:rsid w:val="000435C1"/>
    <w:rsid w:val="00056D04"/>
    <w:rsid w:val="0005799A"/>
    <w:rsid w:val="000613DC"/>
    <w:rsid w:val="00061F4A"/>
    <w:rsid w:val="00072210"/>
    <w:rsid w:val="0007776B"/>
    <w:rsid w:val="00097517"/>
    <w:rsid w:val="000A0B59"/>
    <w:rsid w:val="000A0CE6"/>
    <w:rsid w:val="000A5518"/>
    <w:rsid w:val="000B2764"/>
    <w:rsid w:val="000B58A3"/>
    <w:rsid w:val="000C032C"/>
    <w:rsid w:val="000D15BE"/>
    <w:rsid w:val="000D3FD3"/>
    <w:rsid w:val="000E1F7B"/>
    <w:rsid w:val="000E4ADA"/>
    <w:rsid w:val="000E66CD"/>
    <w:rsid w:val="000E6AE3"/>
    <w:rsid w:val="000F4F58"/>
    <w:rsid w:val="001068C4"/>
    <w:rsid w:val="001168DC"/>
    <w:rsid w:val="001172BC"/>
    <w:rsid w:val="0012007D"/>
    <w:rsid w:val="00122014"/>
    <w:rsid w:val="00124421"/>
    <w:rsid w:val="0013282B"/>
    <w:rsid w:val="00141F59"/>
    <w:rsid w:val="001428C1"/>
    <w:rsid w:val="00142D03"/>
    <w:rsid w:val="00144FC3"/>
    <w:rsid w:val="00161797"/>
    <w:rsid w:val="00164414"/>
    <w:rsid w:val="001725E6"/>
    <w:rsid w:val="001738D5"/>
    <w:rsid w:val="001757AD"/>
    <w:rsid w:val="00180D40"/>
    <w:rsid w:val="00181839"/>
    <w:rsid w:val="001978C6"/>
    <w:rsid w:val="001A699A"/>
    <w:rsid w:val="001B033E"/>
    <w:rsid w:val="001B217C"/>
    <w:rsid w:val="001B4EDA"/>
    <w:rsid w:val="001C2ADC"/>
    <w:rsid w:val="001C518D"/>
    <w:rsid w:val="001D6DA8"/>
    <w:rsid w:val="001E0AF9"/>
    <w:rsid w:val="001E1568"/>
    <w:rsid w:val="001E15CC"/>
    <w:rsid w:val="001E2B39"/>
    <w:rsid w:val="001E2CB3"/>
    <w:rsid w:val="001E476A"/>
    <w:rsid w:val="001F1FE1"/>
    <w:rsid w:val="001F39F3"/>
    <w:rsid w:val="001F567E"/>
    <w:rsid w:val="002010C0"/>
    <w:rsid w:val="00201AAC"/>
    <w:rsid w:val="00201AC2"/>
    <w:rsid w:val="00204205"/>
    <w:rsid w:val="00204922"/>
    <w:rsid w:val="0021217F"/>
    <w:rsid w:val="002137A2"/>
    <w:rsid w:val="0021482C"/>
    <w:rsid w:val="00232C14"/>
    <w:rsid w:val="00233EED"/>
    <w:rsid w:val="00235543"/>
    <w:rsid w:val="002416D2"/>
    <w:rsid w:val="00243449"/>
    <w:rsid w:val="00245472"/>
    <w:rsid w:val="00251C9E"/>
    <w:rsid w:val="00252F6D"/>
    <w:rsid w:val="00254A40"/>
    <w:rsid w:val="00255683"/>
    <w:rsid w:val="00257BCA"/>
    <w:rsid w:val="002622A3"/>
    <w:rsid w:val="00262C9D"/>
    <w:rsid w:val="002679E9"/>
    <w:rsid w:val="0028058F"/>
    <w:rsid w:val="00285CF4"/>
    <w:rsid w:val="00287855"/>
    <w:rsid w:val="00294654"/>
    <w:rsid w:val="00297D92"/>
    <w:rsid w:val="002A235B"/>
    <w:rsid w:val="002A2480"/>
    <w:rsid w:val="002A58C8"/>
    <w:rsid w:val="002A6FAF"/>
    <w:rsid w:val="002B279A"/>
    <w:rsid w:val="002B45A6"/>
    <w:rsid w:val="002B53C5"/>
    <w:rsid w:val="002B7048"/>
    <w:rsid w:val="002B75B1"/>
    <w:rsid w:val="002D19FF"/>
    <w:rsid w:val="002D2272"/>
    <w:rsid w:val="002D5CC7"/>
    <w:rsid w:val="002E199E"/>
    <w:rsid w:val="002F1449"/>
    <w:rsid w:val="002F29DA"/>
    <w:rsid w:val="002F5D66"/>
    <w:rsid w:val="002F78D6"/>
    <w:rsid w:val="003050B9"/>
    <w:rsid w:val="00310C21"/>
    <w:rsid w:val="00313222"/>
    <w:rsid w:val="00313A2D"/>
    <w:rsid w:val="00314557"/>
    <w:rsid w:val="00314A3F"/>
    <w:rsid w:val="003176F9"/>
    <w:rsid w:val="00322979"/>
    <w:rsid w:val="00324AB0"/>
    <w:rsid w:val="00331E5D"/>
    <w:rsid w:val="00331F14"/>
    <w:rsid w:val="003339DC"/>
    <w:rsid w:val="00336447"/>
    <w:rsid w:val="003367B0"/>
    <w:rsid w:val="00337E6E"/>
    <w:rsid w:val="00341368"/>
    <w:rsid w:val="00341395"/>
    <w:rsid w:val="0034464B"/>
    <w:rsid w:val="0035732E"/>
    <w:rsid w:val="0036482C"/>
    <w:rsid w:val="00364E66"/>
    <w:rsid w:val="00370DF4"/>
    <w:rsid w:val="003743CA"/>
    <w:rsid w:val="0038023A"/>
    <w:rsid w:val="003908D0"/>
    <w:rsid w:val="0039262C"/>
    <w:rsid w:val="003A273E"/>
    <w:rsid w:val="003A29FE"/>
    <w:rsid w:val="003A6821"/>
    <w:rsid w:val="003A7619"/>
    <w:rsid w:val="003B29E9"/>
    <w:rsid w:val="003B384F"/>
    <w:rsid w:val="003B3D79"/>
    <w:rsid w:val="003B56C4"/>
    <w:rsid w:val="003C13EA"/>
    <w:rsid w:val="003C4C42"/>
    <w:rsid w:val="003D590F"/>
    <w:rsid w:val="003D65BD"/>
    <w:rsid w:val="003E1C4F"/>
    <w:rsid w:val="003E247A"/>
    <w:rsid w:val="003F2072"/>
    <w:rsid w:val="003F2DC5"/>
    <w:rsid w:val="00414600"/>
    <w:rsid w:val="00416F72"/>
    <w:rsid w:val="004263D2"/>
    <w:rsid w:val="004267E5"/>
    <w:rsid w:val="00427EEC"/>
    <w:rsid w:val="00434AA5"/>
    <w:rsid w:val="00437244"/>
    <w:rsid w:val="00440C78"/>
    <w:rsid w:val="0044432F"/>
    <w:rsid w:val="004640EB"/>
    <w:rsid w:val="00467981"/>
    <w:rsid w:val="004700F4"/>
    <w:rsid w:val="00472412"/>
    <w:rsid w:val="00481D35"/>
    <w:rsid w:val="00492C33"/>
    <w:rsid w:val="00495044"/>
    <w:rsid w:val="004A41ED"/>
    <w:rsid w:val="004A5434"/>
    <w:rsid w:val="004A5E11"/>
    <w:rsid w:val="004A7D45"/>
    <w:rsid w:val="004B1713"/>
    <w:rsid w:val="004B1BA2"/>
    <w:rsid w:val="004B3AC9"/>
    <w:rsid w:val="004B6BC4"/>
    <w:rsid w:val="004C1C95"/>
    <w:rsid w:val="004C3D0A"/>
    <w:rsid w:val="004E5225"/>
    <w:rsid w:val="004F49D9"/>
    <w:rsid w:val="00501FA8"/>
    <w:rsid w:val="00502555"/>
    <w:rsid w:val="00503411"/>
    <w:rsid w:val="0050382D"/>
    <w:rsid w:val="005051ED"/>
    <w:rsid w:val="00507A06"/>
    <w:rsid w:val="00510528"/>
    <w:rsid w:val="00510F31"/>
    <w:rsid w:val="00511238"/>
    <w:rsid w:val="005113A1"/>
    <w:rsid w:val="00512061"/>
    <w:rsid w:val="00517412"/>
    <w:rsid w:val="00520BD8"/>
    <w:rsid w:val="005238D3"/>
    <w:rsid w:val="00525D67"/>
    <w:rsid w:val="00526C85"/>
    <w:rsid w:val="00527F72"/>
    <w:rsid w:val="005440D0"/>
    <w:rsid w:val="0054721E"/>
    <w:rsid w:val="005527B0"/>
    <w:rsid w:val="00553169"/>
    <w:rsid w:val="00556C45"/>
    <w:rsid w:val="0055724A"/>
    <w:rsid w:val="005607A6"/>
    <w:rsid w:val="00561560"/>
    <w:rsid w:val="00565498"/>
    <w:rsid w:val="00571E61"/>
    <w:rsid w:val="00572ED4"/>
    <w:rsid w:val="005755F2"/>
    <w:rsid w:val="00575D22"/>
    <w:rsid w:val="00576188"/>
    <w:rsid w:val="00582740"/>
    <w:rsid w:val="00585568"/>
    <w:rsid w:val="005A2F9D"/>
    <w:rsid w:val="005B3C27"/>
    <w:rsid w:val="005B3CAA"/>
    <w:rsid w:val="005C0EB0"/>
    <w:rsid w:val="005C21E1"/>
    <w:rsid w:val="005C78FC"/>
    <w:rsid w:val="005D4A77"/>
    <w:rsid w:val="005D4F72"/>
    <w:rsid w:val="005E4053"/>
    <w:rsid w:val="005E791B"/>
    <w:rsid w:val="0060301D"/>
    <w:rsid w:val="00611D29"/>
    <w:rsid w:val="00611DF4"/>
    <w:rsid w:val="00615B77"/>
    <w:rsid w:val="006206C9"/>
    <w:rsid w:val="00620F87"/>
    <w:rsid w:val="006222BA"/>
    <w:rsid w:val="00626A68"/>
    <w:rsid w:val="00632891"/>
    <w:rsid w:val="00635A8E"/>
    <w:rsid w:val="00636222"/>
    <w:rsid w:val="00640FFB"/>
    <w:rsid w:val="00644B90"/>
    <w:rsid w:val="00647911"/>
    <w:rsid w:val="00647FB7"/>
    <w:rsid w:val="00650C11"/>
    <w:rsid w:val="006545F9"/>
    <w:rsid w:val="00656EF4"/>
    <w:rsid w:val="006650EA"/>
    <w:rsid w:val="006653F5"/>
    <w:rsid w:val="00667FB4"/>
    <w:rsid w:val="00675DC5"/>
    <w:rsid w:val="00675F54"/>
    <w:rsid w:val="006856B0"/>
    <w:rsid w:val="006877A8"/>
    <w:rsid w:val="00692777"/>
    <w:rsid w:val="00697D71"/>
    <w:rsid w:val="006A0728"/>
    <w:rsid w:val="006A0C12"/>
    <w:rsid w:val="006A35B3"/>
    <w:rsid w:val="006A3E0E"/>
    <w:rsid w:val="006A4829"/>
    <w:rsid w:val="006A567A"/>
    <w:rsid w:val="006A6F22"/>
    <w:rsid w:val="006B018E"/>
    <w:rsid w:val="006B5BB7"/>
    <w:rsid w:val="006C00C2"/>
    <w:rsid w:val="006C3B7D"/>
    <w:rsid w:val="006C446E"/>
    <w:rsid w:val="006C56DC"/>
    <w:rsid w:val="006D476E"/>
    <w:rsid w:val="006D5BDB"/>
    <w:rsid w:val="006E1B08"/>
    <w:rsid w:val="006F1497"/>
    <w:rsid w:val="006F1AFC"/>
    <w:rsid w:val="006F4B4F"/>
    <w:rsid w:val="006F70A2"/>
    <w:rsid w:val="006F71A0"/>
    <w:rsid w:val="0070445A"/>
    <w:rsid w:val="0070558E"/>
    <w:rsid w:val="00706DC8"/>
    <w:rsid w:val="00707446"/>
    <w:rsid w:val="00712A71"/>
    <w:rsid w:val="00712DA4"/>
    <w:rsid w:val="007236C5"/>
    <w:rsid w:val="00741CC0"/>
    <w:rsid w:val="007475A4"/>
    <w:rsid w:val="00751D7B"/>
    <w:rsid w:val="00752FFF"/>
    <w:rsid w:val="00754306"/>
    <w:rsid w:val="007609C4"/>
    <w:rsid w:val="0076114D"/>
    <w:rsid w:val="007716CB"/>
    <w:rsid w:val="0077230A"/>
    <w:rsid w:val="007739C9"/>
    <w:rsid w:val="00776E4A"/>
    <w:rsid w:val="00781E7C"/>
    <w:rsid w:val="00783E7C"/>
    <w:rsid w:val="00784E9E"/>
    <w:rsid w:val="007946DA"/>
    <w:rsid w:val="007950AC"/>
    <w:rsid w:val="007A2267"/>
    <w:rsid w:val="007A5C50"/>
    <w:rsid w:val="007B01F1"/>
    <w:rsid w:val="007B2D1C"/>
    <w:rsid w:val="007C3807"/>
    <w:rsid w:val="007C56CA"/>
    <w:rsid w:val="007C617B"/>
    <w:rsid w:val="007D0C89"/>
    <w:rsid w:val="007D139D"/>
    <w:rsid w:val="007D2AFA"/>
    <w:rsid w:val="007D3E3F"/>
    <w:rsid w:val="007E0A86"/>
    <w:rsid w:val="007E24D4"/>
    <w:rsid w:val="007F3D7C"/>
    <w:rsid w:val="007F4DE4"/>
    <w:rsid w:val="007F77A9"/>
    <w:rsid w:val="0080105B"/>
    <w:rsid w:val="00803FC8"/>
    <w:rsid w:val="0080549F"/>
    <w:rsid w:val="00821B7C"/>
    <w:rsid w:val="00822558"/>
    <w:rsid w:val="00834945"/>
    <w:rsid w:val="00841C0E"/>
    <w:rsid w:val="008439B5"/>
    <w:rsid w:val="00847481"/>
    <w:rsid w:val="00862992"/>
    <w:rsid w:val="00882882"/>
    <w:rsid w:val="00887FC9"/>
    <w:rsid w:val="00890B0A"/>
    <w:rsid w:val="00895DFE"/>
    <w:rsid w:val="008A2040"/>
    <w:rsid w:val="008A2605"/>
    <w:rsid w:val="008A66E3"/>
    <w:rsid w:val="008B008E"/>
    <w:rsid w:val="008B0B0D"/>
    <w:rsid w:val="008B57DE"/>
    <w:rsid w:val="008B6959"/>
    <w:rsid w:val="008B7467"/>
    <w:rsid w:val="008C05F4"/>
    <w:rsid w:val="008C14BB"/>
    <w:rsid w:val="008D0ACB"/>
    <w:rsid w:val="008D131F"/>
    <w:rsid w:val="008D423D"/>
    <w:rsid w:val="008D78E1"/>
    <w:rsid w:val="008F409C"/>
    <w:rsid w:val="008F5B27"/>
    <w:rsid w:val="008F5F18"/>
    <w:rsid w:val="008F654C"/>
    <w:rsid w:val="008F72FD"/>
    <w:rsid w:val="0090021A"/>
    <w:rsid w:val="00906C4D"/>
    <w:rsid w:val="00916734"/>
    <w:rsid w:val="009174C8"/>
    <w:rsid w:val="00925CEB"/>
    <w:rsid w:val="00926EB4"/>
    <w:rsid w:val="0093381A"/>
    <w:rsid w:val="00933E8F"/>
    <w:rsid w:val="009357ED"/>
    <w:rsid w:val="00936F11"/>
    <w:rsid w:val="00945CDC"/>
    <w:rsid w:val="009532AE"/>
    <w:rsid w:val="00957C7E"/>
    <w:rsid w:val="00960251"/>
    <w:rsid w:val="0096261F"/>
    <w:rsid w:val="009633EC"/>
    <w:rsid w:val="009638FD"/>
    <w:rsid w:val="00975E9F"/>
    <w:rsid w:val="009820F4"/>
    <w:rsid w:val="00983467"/>
    <w:rsid w:val="00985631"/>
    <w:rsid w:val="009921CE"/>
    <w:rsid w:val="009949B0"/>
    <w:rsid w:val="00995767"/>
    <w:rsid w:val="009966DE"/>
    <w:rsid w:val="009A13B7"/>
    <w:rsid w:val="009A7C37"/>
    <w:rsid w:val="009B13B3"/>
    <w:rsid w:val="009B196C"/>
    <w:rsid w:val="009B2DA4"/>
    <w:rsid w:val="009B467C"/>
    <w:rsid w:val="009B4BC2"/>
    <w:rsid w:val="009C6E05"/>
    <w:rsid w:val="009D4CC0"/>
    <w:rsid w:val="009D5A4D"/>
    <w:rsid w:val="009E1D5B"/>
    <w:rsid w:val="009F07E8"/>
    <w:rsid w:val="00A001CA"/>
    <w:rsid w:val="00A003DE"/>
    <w:rsid w:val="00A05327"/>
    <w:rsid w:val="00A073B0"/>
    <w:rsid w:val="00A101B2"/>
    <w:rsid w:val="00A1217A"/>
    <w:rsid w:val="00A12D9B"/>
    <w:rsid w:val="00A14A9E"/>
    <w:rsid w:val="00A14E4D"/>
    <w:rsid w:val="00A16CDA"/>
    <w:rsid w:val="00A210E2"/>
    <w:rsid w:val="00A2231F"/>
    <w:rsid w:val="00A26B63"/>
    <w:rsid w:val="00A3166F"/>
    <w:rsid w:val="00A31A23"/>
    <w:rsid w:val="00A323A7"/>
    <w:rsid w:val="00A42ACB"/>
    <w:rsid w:val="00A43901"/>
    <w:rsid w:val="00A47D9A"/>
    <w:rsid w:val="00A552E4"/>
    <w:rsid w:val="00A55625"/>
    <w:rsid w:val="00A5578C"/>
    <w:rsid w:val="00A55E5A"/>
    <w:rsid w:val="00A60FF1"/>
    <w:rsid w:val="00A62858"/>
    <w:rsid w:val="00A64868"/>
    <w:rsid w:val="00A66445"/>
    <w:rsid w:val="00A70DCD"/>
    <w:rsid w:val="00A72887"/>
    <w:rsid w:val="00A7411E"/>
    <w:rsid w:val="00A77429"/>
    <w:rsid w:val="00A87FDB"/>
    <w:rsid w:val="00A91063"/>
    <w:rsid w:val="00A93FD4"/>
    <w:rsid w:val="00AA62DF"/>
    <w:rsid w:val="00AB2CDF"/>
    <w:rsid w:val="00AC355A"/>
    <w:rsid w:val="00AE79DB"/>
    <w:rsid w:val="00AF10BC"/>
    <w:rsid w:val="00AF1D3C"/>
    <w:rsid w:val="00AF22ED"/>
    <w:rsid w:val="00AF4838"/>
    <w:rsid w:val="00AF4921"/>
    <w:rsid w:val="00B020E0"/>
    <w:rsid w:val="00B02304"/>
    <w:rsid w:val="00B02E61"/>
    <w:rsid w:val="00B12F5E"/>
    <w:rsid w:val="00B1542E"/>
    <w:rsid w:val="00B1633D"/>
    <w:rsid w:val="00B227C3"/>
    <w:rsid w:val="00B31A5A"/>
    <w:rsid w:val="00B40EFC"/>
    <w:rsid w:val="00B56FFC"/>
    <w:rsid w:val="00B66172"/>
    <w:rsid w:val="00B6696D"/>
    <w:rsid w:val="00B70E53"/>
    <w:rsid w:val="00B71160"/>
    <w:rsid w:val="00B72A2C"/>
    <w:rsid w:val="00B77293"/>
    <w:rsid w:val="00B90CA4"/>
    <w:rsid w:val="00B9316C"/>
    <w:rsid w:val="00B95B4E"/>
    <w:rsid w:val="00BA0A31"/>
    <w:rsid w:val="00BB76B7"/>
    <w:rsid w:val="00BB7BFC"/>
    <w:rsid w:val="00BC0CFE"/>
    <w:rsid w:val="00BC2412"/>
    <w:rsid w:val="00BC529D"/>
    <w:rsid w:val="00BC5478"/>
    <w:rsid w:val="00BD2925"/>
    <w:rsid w:val="00BD7FCB"/>
    <w:rsid w:val="00BE037C"/>
    <w:rsid w:val="00BF277D"/>
    <w:rsid w:val="00BF458E"/>
    <w:rsid w:val="00BF559D"/>
    <w:rsid w:val="00BF7155"/>
    <w:rsid w:val="00C00DE2"/>
    <w:rsid w:val="00C014E1"/>
    <w:rsid w:val="00C04827"/>
    <w:rsid w:val="00C17FA0"/>
    <w:rsid w:val="00C20B08"/>
    <w:rsid w:val="00C22976"/>
    <w:rsid w:val="00C26BED"/>
    <w:rsid w:val="00C31656"/>
    <w:rsid w:val="00C31942"/>
    <w:rsid w:val="00C355B4"/>
    <w:rsid w:val="00C421B0"/>
    <w:rsid w:val="00C46910"/>
    <w:rsid w:val="00C469A8"/>
    <w:rsid w:val="00C47A5F"/>
    <w:rsid w:val="00C51C48"/>
    <w:rsid w:val="00C53AD8"/>
    <w:rsid w:val="00C664C7"/>
    <w:rsid w:val="00C70E59"/>
    <w:rsid w:val="00C7256A"/>
    <w:rsid w:val="00C7671C"/>
    <w:rsid w:val="00C76F2E"/>
    <w:rsid w:val="00C81C23"/>
    <w:rsid w:val="00C86C51"/>
    <w:rsid w:val="00C93CFB"/>
    <w:rsid w:val="00C96934"/>
    <w:rsid w:val="00CA16E3"/>
    <w:rsid w:val="00CA295F"/>
    <w:rsid w:val="00CA6E46"/>
    <w:rsid w:val="00CA7311"/>
    <w:rsid w:val="00CB52A2"/>
    <w:rsid w:val="00CC23EC"/>
    <w:rsid w:val="00CC5098"/>
    <w:rsid w:val="00CD356F"/>
    <w:rsid w:val="00CD53AA"/>
    <w:rsid w:val="00CD5681"/>
    <w:rsid w:val="00CD6E68"/>
    <w:rsid w:val="00CE4E0E"/>
    <w:rsid w:val="00CE5AFA"/>
    <w:rsid w:val="00CF0D7B"/>
    <w:rsid w:val="00D02C27"/>
    <w:rsid w:val="00D044E7"/>
    <w:rsid w:val="00D1160D"/>
    <w:rsid w:val="00D139C9"/>
    <w:rsid w:val="00D14A97"/>
    <w:rsid w:val="00D173C7"/>
    <w:rsid w:val="00D20493"/>
    <w:rsid w:val="00D221E1"/>
    <w:rsid w:val="00D229C7"/>
    <w:rsid w:val="00D24587"/>
    <w:rsid w:val="00D260D7"/>
    <w:rsid w:val="00D313CF"/>
    <w:rsid w:val="00D40629"/>
    <w:rsid w:val="00D42048"/>
    <w:rsid w:val="00D42B3E"/>
    <w:rsid w:val="00D44583"/>
    <w:rsid w:val="00D46A72"/>
    <w:rsid w:val="00D47481"/>
    <w:rsid w:val="00D5035D"/>
    <w:rsid w:val="00D5139B"/>
    <w:rsid w:val="00D5442B"/>
    <w:rsid w:val="00D5445D"/>
    <w:rsid w:val="00D60D7B"/>
    <w:rsid w:val="00D6521C"/>
    <w:rsid w:val="00D65A0E"/>
    <w:rsid w:val="00D66A36"/>
    <w:rsid w:val="00D7457A"/>
    <w:rsid w:val="00D80AE1"/>
    <w:rsid w:val="00D82047"/>
    <w:rsid w:val="00D93450"/>
    <w:rsid w:val="00DB014A"/>
    <w:rsid w:val="00DB6E6E"/>
    <w:rsid w:val="00DB71DC"/>
    <w:rsid w:val="00DC01D3"/>
    <w:rsid w:val="00DC2841"/>
    <w:rsid w:val="00DC3E7D"/>
    <w:rsid w:val="00DC5D96"/>
    <w:rsid w:val="00DC72E2"/>
    <w:rsid w:val="00DD30AA"/>
    <w:rsid w:val="00DD6769"/>
    <w:rsid w:val="00DE074C"/>
    <w:rsid w:val="00DE1076"/>
    <w:rsid w:val="00DE122B"/>
    <w:rsid w:val="00DE43B6"/>
    <w:rsid w:val="00DF00ED"/>
    <w:rsid w:val="00DF1682"/>
    <w:rsid w:val="00DF330B"/>
    <w:rsid w:val="00E002DA"/>
    <w:rsid w:val="00E00EBA"/>
    <w:rsid w:val="00E018CE"/>
    <w:rsid w:val="00E022B6"/>
    <w:rsid w:val="00E022FB"/>
    <w:rsid w:val="00E06125"/>
    <w:rsid w:val="00E07E02"/>
    <w:rsid w:val="00E12F1E"/>
    <w:rsid w:val="00E140D1"/>
    <w:rsid w:val="00E17BC1"/>
    <w:rsid w:val="00E17CBB"/>
    <w:rsid w:val="00E17DAF"/>
    <w:rsid w:val="00E2611A"/>
    <w:rsid w:val="00E302D5"/>
    <w:rsid w:val="00E31DBC"/>
    <w:rsid w:val="00E34FFB"/>
    <w:rsid w:val="00E37F2D"/>
    <w:rsid w:val="00E37F9C"/>
    <w:rsid w:val="00E42D3B"/>
    <w:rsid w:val="00E43591"/>
    <w:rsid w:val="00E43B73"/>
    <w:rsid w:val="00E472B5"/>
    <w:rsid w:val="00E53BE2"/>
    <w:rsid w:val="00E5510C"/>
    <w:rsid w:val="00E62E9B"/>
    <w:rsid w:val="00E6429C"/>
    <w:rsid w:val="00E677C9"/>
    <w:rsid w:val="00E71CFA"/>
    <w:rsid w:val="00E72BE4"/>
    <w:rsid w:val="00E80310"/>
    <w:rsid w:val="00E82052"/>
    <w:rsid w:val="00E82F96"/>
    <w:rsid w:val="00E87DBA"/>
    <w:rsid w:val="00EA2971"/>
    <w:rsid w:val="00EA59B3"/>
    <w:rsid w:val="00EA6768"/>
    <w:rsid w:val="00EB0B52"/>
    <w:rsid w:val="00EB6029"/>
    <w:rsid w:val="00EC1853"/>
    <w:rsid w:val="00EC33B1"/>
    <w:rsid w:val="00EC5CD8"/>
    <w:rsid w:val="00ED0C32"/>
    <w:rsid w:val="00ED65B2"/>
    <w:rsid w:val="00EE2A5A"/>
    <w:rsid w:val="00EE31D1"/>
    <w:rsid w:val="00EE39E5"/>
    <w:rsid w:val="00EE70B4"/>
    <w:rsid w:val="00EF0039"/>
    <w:rsid w:val="00EF02FC"/>
    <w:rsid w:val="00EF130C"/>
    <w:rsid w:val="00F029E6"/>
    <w:rsid w:val="00F03863"/>
    <w:rsid w:val="00F1232B"/>
    <w:rsid w:val="00F13BC4"/>
    <w:rsid w:val="00F16B9E"/>
    <w:rsid w:val="00F2018F"/>
    <w:rsid w:val="00F2150E"/>
    <w:rsid w:val="00F21931"/>
    <w:rsid w:val="00F232E0"/>
    <w:rsid w:val="00F27C6C"/>
    <w:rsid w:val="00F30462"/>
    <w:rsid w:val="00F333A4"/>
    <w:rsid w:val="00F442B6"/>
    <w:rsid w:val="00F44647"/>
    <w:rsid w:val="00F601D7"/>
    <w:rsid w:val="00F603FE"/>
    <w:rsid w:val="00F64E6A"/>
    <w:rsid w:val="00F663ED"/>
    <w:rsid w:val="00F73A59"/>
    <w:rsid w:val="00F757BF"/>
    <w:rsid w:val="00F75D05"/>
    <w:rsid w:val="00F8264A"/>
    <w:rsid w:val="00F94500"/>
    <w:rsid w:val="00F94BEF"/>
    <w:rsid w:val="00F95AF1"/>
    <w:rsid w:val="00F97945"/>
    <w:rsid w:val="00F97DF3"/>
    <w:rsid w:val="00FA014B"/>
    <w:rsid w:val="00FA31B5"/>
    <w:rsid w:val="00FA50D6"/>
    <w:rsid w:val="00FA77E8"/>
    <w:rsid w:val="00FB4099"/>
    <w:rsid w:val="00FB4A67"/>
    <w:rsid w:val="00FB5F2E"/>
    <w:rsid w:val="00FC0825"/>
    <w:rsid w:val="00FC1D6A"/>
    <w:rsid w:val="00FC71D9"/>
    <w:rsid w:val="00FC7A79"/>
    <w:rsid w:val="00FC7FB1"/>
    <w:rsid w:val="00FD1ED9"/>
    <w:rsid w:val="00FD26DB"/>
    <w:rsid w:val="00FD669B"/>
    <w:rsid w:val="00FE273B"/>
    <w:rsid w:val="00FF23D1"/>
    <w:rsid w:val="00FF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B699FC-7878-4647-A850-80BC2A9C8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王峰</dc:creator>
  <cp:keywords/>
  <dc:description/>
  <cp:lastModifiedBy>王峰</cp:lastModifiedBy>
  <cp:revision>2</cp:revision>
  <dcterms:created xsi:type="dcterms:W3CDTF">2018-06-22T07:05:00Z</dcterms:created>
  <dcterms:modified xsi:type="dcterms:W3CDTF">2018-06-22T07:08:00Z</dcterms:modified>
</cp:coreProperties>
</file>