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2AE8B" w14:textId="2B7BA4C3" w:rsidR="00387D75" w:rsidRPr="00694AB5" w:rsidRDefault="0088547B" w:rsidP="00694AB5">
      <w:pPr>
        <w:pStyle w:val="2"/>
        <w:rPr>
          <w:sz w:val="44"/>
          <w:szCs w:val="44"/>
        </w:rPr>
      </w:pPr>
      <w:r w:rsidRPr="0088547B">
        <w:rPr>
          <w:rFonts w:hint="eastAsia"/>
          <w:sz w:val="44"/>
          <w:szCs w:val="44"/>
        </w:rPr>
        <w:t>机架式GPU服务器</w:t>
      </w:r>
      <w:r w:rsidR="00637007">
        <w:rPr>
          <w:rFonts w:hint="eastAsia"/>
          <w:sz w:val="44"/>
          <w:szCs w:val="44"/>
        </w:rPr>
        <w:t>技术</w:t>
      </w:r>
      <w:r>
        <w:rPr>
          <w:rFonts w:hint="eastAsia"/>
          <w:sz w:val="44"/>
          <w:szCs w:val="44"/>
        </w:rPr>
        <w:t>要求</w:t>
      </w:r>
    </w:p>
    <w:tbl>
      <w:tblPr>
        <w:tblpPr w:leftFromText="180" w:rightFromText="180" w:vertAnchor="text" w:horzAnchor="page" w:tblpXSpec="center" w:tblpY="187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6"/>
        <w:gridCol w:w="1843"/>
        <w:gridCol w:w="5553"/>
        <w:gridCol w:w="825"/>
      </w:tblGrid>
      <w:tr w:rsidR="00454B38" w14:paraId="6A84C0EA" w14:textId="2C0D6F3B" w:rsidTr="00454B38">
        <w:trPr>
          <w:trHeight w:val="416"/>
        </w:trPr>
        <w:tc>
          <w:tcPr>
            <w:tcW w:w="846" w:type="dxa"/>
            <w:vAlign w:val="center"/>
          </w:tcPr>
          <w:p w14:paraId="4A6EEC34" w14:textId="77777777" w:rsidR="00454B38" w:rsidRPr="009C0AA0" w:rsidRDefault="00454B38" w:rsidP="00454B38">
            <w:pPr>
              <w:jc w:val="center"/>
              <w:rPr>
                <w:b/>
                <w:sz w:val="24"/>
              </w:rPr>
            </w:pPr>
            <w:r w:rsidRPr="009C0AA0"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396" w:type="dxa"/>
            <w:gridSpan w:val="2"/>
            <w:tcBorders>
              <w:right w:val="single" w:sz="4" w:space="0" w:color="auto"/>
            </w:tcBorders>
            <w:vAlign w:val="center"/>
          </w:tcPr>
          <w:p w14:paraId="1C685B56" w14:textId="77777777" w:rsidR="00454B38" w:rsidRPr="009C0AA0" w:rsidRDefault="00454B38" w:rsidP="00454B38">
            <w:pPr>
              <w:jc w:val="center"/>
              <w:rPr>
                <w:b/>
                <w:sz w:val="24"/>
              </w:rPr>
            </w:pPr>
            <w:r w:rsidRPr="009C0AA0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1A70FB82" w14:textId="66B40231" w:rsidR="00454B38" w:rsidRPr="009C0AA0" w:rsidRDefault="00454B38" w:rsidP="00454B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</w:tr>
      <w:tr w:rsidR="00454B38" w14:paraId="2E5E1BDC" w14:textId="6DF7BDE7" w:rsidTr="00454B38">
        <w:trPr>
          <w:trHeight w:val="450"/>
        </w:trPr>
        <w:tc>
          <w:tcPr>
            <w:tcW w:w="846" w:type="dxa"/>
            <w:vMerge w:val="restart"/>
            <w:vAlign w:val="center"/>
          </w:tcPr>
          <w:p w14:paraId="01E9C693" w14:textId="77777777" w:rsidR="00454B38" w:rsidRDefault="00454B38" w:rsidP="00454B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参数</w:t>
            </w: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843" w:type="dxa"/>
            <w:vAlign w:val="center"/>
          </w:tcPr>
          <w:p w14:paraId="0073A8A8" w14:textId="5FDAEF13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CPU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7019F1CC" w14:textId="7CDAC216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Intel Xeon Gold 6240/18核/36线程/主频2.6GHz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543D40C0" w14:textId="22C4FE39" w:rsidR="00454B38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454B38" w14:paraId="28E81AB7" w14:textId="13B10866" w:rsidTr="00454B38">
        <w:trPr>
          <w:trHeight w:val="794"/>
        </w:trPr>
        <w:tc>
          <w:tcPr>
            <w:tcW w:w="846" w:type="dxa"/>
            <w:vMerge/>
            <w:vAlign w:val="center"/>
          </w:tcPr>
          <w:p w14:paraId="6B5F9E36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456EE9" w14:textId="20A65089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内存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2398685A" w14:textId="043E5725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32GB R-ECC DDR4 2666MHz服务器内存、支持高级内存纠错、内存镜像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99BE2F6" w14:textId="7A59A42D" w:rsidR="00454B38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</w:tr>
      <w:tr w:rsidR="00454B38" w14:paraId="05B93379" w14:textId="2A8EE9E1" w:rsidTr="00454B38">
        <w:trPr>
          <w:trHeight w:val="724"/>
        </w:trPr>
        <w:tc>
          <w:tcPr>
            <w:tcW w:w="846" w:type="dxa"/>
            <w:vMerge/>
            <w:vAlign w:val="center"/>
          </w:tcPr>
          <w:p w14:paraId="6B55A609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FCF9304" w14:textId="68C7AE56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系统盘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6947E215" w14:textId="4AB79BA4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960G SSD 2.5寸 企业级固态硬盘（支持raid 1）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47AF1648" w14:textId="5BFC3986" w:rsidR="00454B38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454B38" w14:paraId="029959A3" w14:textId="2F16674B" w:rsidTr="00454B38">
        <w:trPr>
          <w:trHeight w:val="660"/>
        </w:trPr>
        <w:tc>
          <w:tcPr>
            <w:tcW w:w="846" w:type="dxa"/>
            <w:vMerge/>
            <w:vAlign w:val="center"/>
          </w:tcPr>
          <w:p w14:paraId="2CF85564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DF0AC27" w14:textId="63A0595A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数据盘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6CB54EB5" w14:textId="5E3F81D6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8TB SATA 7.2K 3.5寸 企业级机械</w:t>
            </w:r>
            <w:bookmarkStart w:id="0" w:name="_GoBack"/>
            <w:bookmarkEnd w:id="0"/>
            <w:r w:rsidRPr="00454B38">
              <w:rPr>
                <w:rFonts w:ascii="宋体" w:hAnsi="宋体" w:hint="eastAsia"/>
                <w:color w:val="000000"/>
              </w:rPr>
              <w:t>硬盘（支持raid 5）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98563F8" w14:textId="7637A829" w:rsidR="00454B38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454B38" w14:paraId="6C73F5BC" w14:textId="09DC7AFC" w:rsidTr="00454B38">
        <w:trPr>
          <w:trHeight w:val="448"/>
        </w:trPr>
        <w:tc>
          <w:tcPr>
            <w:tcW w:w="846" w:type="dxa"/>
            <w:vMerge/>
            <w:vAlign w:val="center"/>
          </w:tcPr>
          <w:p w14:paraId="50107AA3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33D9071" w14:textId="46C8E9CB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阵列卡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0BDB05A3" w14:textId="22E644CC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1G缓存/8口/raid 0 1 5 10等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6A66DE4D" w14:textId="503B2EF8" w:rsidR="00454B38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454B38" w14:paraId="5DC84520" w14:textId="53AAB0FD" w:rsidTr="00454B38">
        <w:trPr>
          <w:trHeight w:val="298"/>
        </w:trPr>
        <w:tc>
          <w:tcPr>
            <w:tcW w:w="846" w:type="dxa"/>
            <w:vMerge/>
            <w:vAlign w:val="center"/>
          </w:tcPr>
          <w:p w14:paraId="37A71DFD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13653F2" w14:textId="0D9F2D0D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GPU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3C3F2702" w14:textId="63836D1D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 xml:space="preserve">NVIDIA </w:t>
            </w:r>
            <w:proofErr w:type="gramStart"/>
            <w:r w:rsidRPr="00454B38">
              <w:rPr>
                <w:rFonts w:ascii="宋体" w:hAnsi="宋体" w:hint="eastAsia"/>
                <w:color w:val="000000"/>
              </w:rPr>
              <w:t>定制公版</w:t>
            </w:r>
            <w:proofErr w:type="gramEnd"/>
            <w:r w:rsidRPr="00454B38">
              <w:rPr>
                <w:rFonts w:ascii="宋体" w:hAnsi="宋体" w:hint="eastAsia"/>
                <w:color w:val="000000"/>
              </w:rPr>
              <w:t xml:space="preserve">  RTX 2080Ti 11G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5654B5B2" w14:textId="6C1DC1C4" w:rsidR="00454B38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454B38" w14:paraId="100495D4" w14:textId="44AA2952" w:rsidTr="00454B38">
        <w:trPr>
          <w:trHeight w:val="626"/>
        </w:trPr>
        <w:tc>
          <w:tcPr>
            <w:tcW w:w="846" w:type="dxa"/>
            <w:vMerge/>
            <w:vAlign w:val="center"/>
          </w:tcPr>
          <w:p w14:paraId="6710CED0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DAFAE0" w14:textId="7D7DD05E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散热套件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0DD719C7" w14:textId="123A6BB5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proofErr w:type="spellStart"/>
            <w:r w:rsidRPr="00454B38">
              <w:rPr>
                <w:rFonts w:ascii="宋体" w:hAnsi="宋体" w:hint="eastAsia"/>
                <w:color w:val="000000"/>
              </w:rPr>
              <w:t>SitonHoly</w:t>
            </w:r>
            <w:proofErr w:type="spellEnd"/>
            <w:r w:rsidRPr="00454B38">
              <w:rPr>
                <w:rFonts w:ascii="宋体" w:hAnsi="宋体" w:hint="eastAsia"/>
                <w:color w:val="000000"/>
              </w:rPr>
              <w:t xml:space="preserve"> GPU专用散热套件(MCP-290-00057-0N-XY)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4F001A03" w14:textId="4C9F7A28" w:rsidR="00454B38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454B38" w14:paraId="0C04662E" w14:textId="61D4D059" w:rsidTr="00454B38">
        <w:trPr>
          <w:trHeight w:val="626"/>
        </w:trPr>
        <w:tc>
          <w:tcPr>
            <w:tcW w:w="846" w:type="dxa"/>
            <w:vMerge/>
            <w:vAlign w:val="center"/>
          </w:tcPr>
          <w:p w14:paraId="1AF491C7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8935C4" w14:textId="26D93D53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454B38">
              <w:rPr>
                <w:rFonts w:ascii="宋体" w:hAnsi="宋体" w:hint="eastAsia"/>
                <w:color w:val="000000"/>
              </w:rPr>
              <w:t>准系统</w:t>
            </w:r>
            <w:proofErr w:type="gramEnd"/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31E07C11" w14:textId="7D0E6ABB" w:rsidR="00454B38" w:rsidRPr="00454B38" w:rsidRDefault="00454B38" w:rsidP="007264E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C622芯片组双路主板，最大支持24根内存插槽，最大支持10块GPU，24盘位2.5寸热插拔，2000W钛金级2+2冗余电源</w:t>
            </w:r>
            <w:r w:rsidR="007264EC" w:rsidRPr="00454B38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3C49D3CE" w14:textId="1D1E3769" w:rsidR="00454B38" w:rsidRPr="007B27FA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7264EC" w14:paraId="4484CB3F" w14:textId="77777777" w:rsidTr="00454B38">
        <w:trPr>
          <w:trHeight w:val="626"/>
        </w:trPr>
        <w:tc>
          <w:tcPr>
            <w:tcW w:w="846" w:type="dxa"/>
            <w:vMerge/>
            <w:vAlign w:val="center"/>
          </w:tcPr>
          <w:p w14:paraId="63FAE988" w14:textId="77777777" w:rsidR="007264EC" w:rsidRDefault="007264EC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BDDF454" w14:textId="420C69C9" w:rsidR="007264EC" w:rsidRPr="00454B38" w:rsidRDefault="007264EC" w:rsidP="00454B3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产品规格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7CF2FFE5" w14:textId="4CE2813A" w:rsidR="007264EC" w:rsidRPr="00454B38" w:rsidRDefault="007264EC" w:rsidP="00454B38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</w:rPr>
            </w:pPr>
            <w:r w:rsidRPr="00454B38">
              <w:rPr>
                <w:rFonts w:ascii="宋体" w:hAnsi="宋体" w:hint="eastAsia"/>
                <w:color w:val="000000"/>
              </w:rPr>
              <w:t>4U机架式（含导轨）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114FFC0A" w14:textId="28847878" w:rsidR="007264EC" w:rsidRDefault="007264EC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454B38" w14:paraId="14CF277E" w14:textId="279A1145" w:rsidTr="00454B38">
        <w:trPr>
          <w:trHeight w:val="1672"/>
        </w:trPr>
        <w:tc>
          <w:tcPr>
            <w:tcW w:w="846" w:type="dxa"/>
            <w:vMerge/>
            <w:vAlign w:val="center"/>
          </w:tcPr>
          <w:p w14:paraId="1FD0A990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305AB4B" w14:textId="4B8C83E3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网  络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451013AA" w14:textId="3C5EF486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双口</w:t>
            </w:r>
            <w:proofErr w:type="gramStart"/>
            <w:r w:rsidRPr="00454B38">
              <w:rPr>
                <w:rFonts w:ascii="宋体" w:hAnsi="宋体" w:hint="eastAsia"/>
                <w:color w:val="000000"/>
              </w:rPr>
              <w:t>万兆电口网卡</w:t>
            </w:r>
            <w:proofErr w:type="gramEnd"/>
            <w:r w:rsidRPr="00454B38">
              <w:rPr>
                <w:rFonts w:ascii="宋体" w:hAnsi="宋体" w:hint="eastAsia"/>
                <w:color w:val="000000"/>
              </w:rPr>
              <w:t>（支持网络唤醒，网络冗余，负载均衡等网络高级特性，支持I/O AT加速技术），1个IPMI远程管理口（支持远程开关机、温度监测、调整风扇转速、远程桌面、报错log收集等）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5C9544F4" w14:textId="2B4079AF" w:rsidR="00454B38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454B38" w14:paraId="5B802D83" w14:textId="53481CD0" w:rsidTr="00454B38">
        <w:trPr>
          <w:trHeight w:val="586"/>
        </w:trPr>
        <w:tc>
          <w:tcPr>
            <w:tcW w:w="846" w:type="dxa"/>
            <w:vMerge/>
            <w:vAlign w:val="center"/>
          </w:tcPr>
          <w:p w14:paraId="6A2AD23B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D009E3" w14:textId="65DD8CD5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操作系统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531804E2" w14:textId="20EB1BBD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Ubuntu 16.04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10862A5D" w14:textId="6388ED70" w:rsidR="00454B38" w:rsidRPr="007B27FA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454B38" w14:paraId="7F77D032" w14:textId="5B54C427" w:rsidTr="00454B38">
        <w:trPr>
          <w:trHeight w:val="836"/>
        </w:trPr>
        <w:tc>
          <w:tcPr>
            <w:tcW w:w="846" w:type="dxa"/>
            <w:vMerge/>
            <w:vAlign w:val="center"/>
          </w:tcPr>
          <w:p w14:paraId="5F5EEB81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77DA9CD" w14:textId="242A45EF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软件/环境</w:t>
            </w:r>
          </w:p>
        </w:tc>
        <w:tc>
          <w:tcPr>
            <w:tcW w:w="5553" w:type="dxa"/>
            <w:tcBorders>
              <w:right w:val="single" w:sz="4" w:space="0" w:color="auto"/>
            </w:tcBorders>
            <w:vAlign w:val="bottom"/>
          </w:tcPr>
          <w:p w14:paraId="11FB79E7" w14:textId="77777777" w:rsid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</w:rPr>
            </w:pPr>
            <w:r w:rsidRPr="00454B38">
              <w:rPr>
                <w:rFonts w:ascii="宋体" w:hAnsi="宋体" w:hint="eastAsia"/>
                <w:color w:val="000000"/>
                <w:sz w:val="22"/>
                <w:szCs w:val="22"/>
              </w:rPr>
              <w:t>1. NVIDIA DIGITS</w:t>
            </w:r>
            <w:r w:rsidRPr="00454B38">
              <w:rPr>
                <w:rFonts w:ascii="宋体" w:hAnsi="宋体" w:hint="eastAsia"/>
                <w:color w:val="000000"/>
              </w:rPr>
              <w:t>™ GPU 训练系统</w:t>
            </w:r>
          </w:p>
          <w:p w14:paraId="59AFD547" w14:textId="77777777" w:rsid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</w:rPr>
            </w:pPr>
            <w:r w:rsidRPr="00454B38">
              <w:rPr>
                <w:rFonts w:ascii="宋体" w:hAnsi="宋体" w:hint="eastAsia"/>
                <w:color w:val="000000"/>
              </w:rPr>
              <w:t>2. GPU CUDA 编译环境 ：CUDA Toolkit，GPU Driver</w:t>
            </w:r>
          </w:p>
          <w:p w14:paraId="415F2860" w14:textId="77777777" w:rsid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</w:rPr>
            </w:pPr>
            <w:r w:rsidRPr="00454B38">
              <w:rPr>
                <w:rFonts w:ascii="宋体" w:hAnsi="宋体" w:hint="eastAsia"/>
                <w:color w:val="000000"/>
              </w:rPr>
              <w:t>3. 深度学习框架：</w:t>
            </w:r>
            <w:proofErr w:type="spellStart"/>
            <w:r w:rsidRPr="00454B38">
              <w:rPr>
                <w:rFonts w:ascii="宋体" w:hAnsi="宋体" w:hint="eastAsia"/>
                <w:color w:val="000000"/>
              </w:rPr>
              <w:t>Tensorflow</w:t>
            </w:r>
            <w:proofErr w:type="spellEnd"/>
            <w:r w:rsidRPr="00454B38">
              <w:rPr>
                <w:rFonts w:ascii="宋体" w:hAnsi="宋体" w:hint="eastAsia"/>
                <w:color w:val="000000"/>
              </w:rPr>
              <w:t>，</w:t>
            </w:r>
            <w:proofErr w:type="spellStart"/>
            <w:r w:rsidRPr="00454B38">
              <w:rPr>
                <w:rFonts w:ascii="宋体" w:hAnsi="宋体" w:hint="eastAsia"/>
                <w:color w:val="000000"/>
              </w:rPr>
              <w:t>Mxnet</w:t>
            </w:r>
            <w:proofErr w:type="spellEnd"/>
            <w:r w:rsidRPr="00454B38">
              <w:rPr>
                <w:rFonts w:ascii="宋体" w:hAnsi="宋体" w:hint="eastAsia"/>
                <w:color w:val="000000"/>
              </w:rPr>
              <w:t>，</w:t>
            </w:r>
            <w:proofErr w:type="spellStart"/>
            <w:r w:rsidRPr="00454B38">
              <w:rPr>
                <w:rFonts w:ascii="宋体" w:hAnsi="宋体" w:hint="eastAsia"/>
                <w:color w:val="000000"/>
              </w:rPr>
              <w:t>Pytorch</w:t>
            </w:r>
            <w:proofErr w:type="spellEnd"/>
            <w:r w:rsidRPr="00454B38">
              <w:rPr>
                <w:rFonts w:ascii="宋体" w:hAnsi="宋体" w:hint="eastAsia"/>
                <w:color w:val="000000"/>
              </w:rPr>
              <w:t xml:space="preserve">, </w:t>
            </w:r>
            <w:proofErr w:type="spellStart"/>
            <w:r w:rsidRPr="00454B38">
              <w:rPr>
                <w:rFonts w:ascii="宋体" w:hAnsi="宋体" w:hint="eastAsia"/>
                <w:color w:val="000000"/>
              </w:rPr>
              <w:t>caffe</w:t>
            </w:r>
            <w:proofErr w:type="spellEnd"/>
          </w:p>
          <w:p w14:paraId="5E958A2E" w14:textId="77777777" w:rsid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</w:rPr>
            </w:pPr>
            <w:r w:rsidRPr="00454B38">
              <w:rPr>
                <w:rFonts w:ascii="宋体" w:hAnsi="宋体" w:hint="eastAsia"/>
                <w:color w:val="000000"/>
              </w:rPr>
              <w:t xml:space="preserve">4. Deep Learning SDK ： </w:t>
            </w:r>
            <w:proofErr w:type="spellStart"/>
            <w:r w:rsidRPr="00454B38">
              <w:rPr>
                <w:rFonts w:ascii="宋体" w:hAnsi="宋体" w:hint="eastAsia"/>
                <w:color w:val="000000"/>
              </w:rPr>
              <w:t>CuDNN</w:t>
            </w:r>
            <w:proofErr w:type="spellEnd"/>
            <w:r w:rsidRPr="00454B38">
              <w:rPr>
                <w:rFonts w:ascii="宋体" w:hAnsi="宋体" w:hint="eastAsia"/>
                <w:color w:val="000000"/>
              </w:rPr>
              <w:t>、</w:t>
            </w:r>
            <w:proofErr w:type="spellStart"/>
            <w:r w:rsidRPr="00454B38">
              <w:rPr>
                <w:rFonts w:ascii="宋体" w:hAnsi="宋体" w:hint="eastAsia"/>
                <w:color w:val="000000"/>
              </w:rPr>
              <w:t>TensorRT</w:t>
            </w:r>
            <w:proofErr w:type="spellEnd"/>
          </w:p>
          <w:p w14:paraId="0AE7F392" w14:textId="76957424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5. 深度学习加速库：</w:t>
            </w:r>
            <w:proofErr w:type="spellStart"/>
            <w:r w:rsidRPr="00454B38">
              <w:rPr>
                <w:rFonts w:ascii="宋体" w:hAnsi="宋体" w:hint="eastAsia"/>
                <w:color w:val="000000"/>
              </w:rPr>
              <w:t>cuBLAS</w:t>
            </w:r>
            <w:proofErr w:type="spellEnd"/>
            <w:r w:rsidRPr="00454B38">
              <w:rPr>
                <w:rFonts w:ascii="宋体" w:hAnsi="宋体" w:hint="eastAsia"/>
                <w:color w:val="000000"/>
              </w:rPr>
              <w:t xml:space="preserve">， </w:t>
            </w:r>
            <w:proofErr w:type="spellStart"/>
            <w:r w:rsidRPr="00454B38">
              <w:rPr>
                <w:rFonts w:ascii="宋体" w:hAnsi="宋体" w:hint="eastAsia"/>
                <w:color w:val="000000"/>
              </w:rPr>
              <w:t>cuSPARSE</w:t>
            </w:r>
            <w:proofErr w:type="spellEnd"/>
            <w:r w:rsidRPr="00454B38">
              <w:rPr>
                <w:rFonts w:ascii="宋体" w:hAnsi="宋体" w:hint="eastAsia"/>
                <w:color w:val="000000"/>
              </w:rPr>
              <w:t xml:space="preserve"> , NCCL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bottom"/>
          </w:tcPr>
          <w:p w14:paraId="5DF5FCC9" w14:textId="1709CABD" w:rsidR="00454B38" w:rsidRPr="007B27FA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454B38" w14:paraId="33AA45C1" w14:textId="3FB6D06A" w:rsidTr="00454B38">
        <w:trPr>
          <w:trHeight w:val="445"/>
        </w:trPr>
        <w:tc>
          <w:tcPr>
            <w:tcW w:w="846" w:type="dxa"/>
            <w:vMerge/>
            <w:vAlign w:val="center"/>
          </w:tcPr>
          <w:p w14:paraId="327B1C28" w14:textId="77777777" w:rsidR="00454B38" w:rsidRDefault="00454B38" w:rsidP="00454B3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7F3E61A" w14:textId="02586B61" w:rsidR="00454B38" w:rsidRPr="00454B38" w:rsidRDefault="00454B38" w:rsidP="00454B38">
            <w:pPr>
              <w:jc w:val="center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 xml:space="preserve">服 </w:t>
            </w:r>
            <w:proofErr w:type="gramStart"/>
            <w:r w:rsidRPr="00454B38">
              <w:rPr>
                <w:rFonts w:ascii="宋体" w:hAnsi="宋体" w:hint="eastAsia"/>
                <w:color w:val="000000"/>
              </w:rPr>
              <w:t>务</w:t>
            </w:r>
            <w:proofErr w:type="gramEnd"/>
          </w:p>
        </w:tc>
        <w:tc>
          <w:tcPr>
            <w:tcW w:w="5553" w:type="dxa"/>
            <w:tcBorders>
              <w:right w:val="single" w:sz="4" w:space="0" w:color="auto"/>
            </w:tcBorders>
            <w:vAlign w:val="center"/>
          </w:tcPr>
          <w:p w14:paraId="29DA3830" w14:textId="74B5F241" w:rsidR="00454B38" w:rsidRPr="00454B38" w:rsidRDefault="00454B38" w:rsidP="00454B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454B38">
              <w:rPr>
                <w:rFonts w:ascii="宋体" w:hAnsi="宋体" w:hint="eastAsia"/>
                <w:color w:val="000000"/>
              </w:rPr>
              <w:t>叁年质保，7x24 小时电话/网络支持；终身软件维护服务；原厂南京本地技术工程师上门服务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63664D65" w14:textId="6DB38176" w:rsidR="00454B38" w:rsidRPr="00B36AFA" w:rsidRDefault="00454B38" w:rsidP="00454B3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14:paraId="5BE7C08E" w14:textId="77777777" w:rsidR="00387D75" w:rsidRDefault="00387D75" w:rsidP="00387D75">
      <w:pPr>
        <w:adjustRightInd w:val="0"/>
        <w:snapToGrid w:val="0"/>
        <w:jc w:val="left"/>
        <w:rPr>
          <w:sz w:val="24"/>
        </w:rPr>
      </w:pPr>
    </w:p>
    <w:p w14:paraId="64D2EA7D" w14:textId="448A8FA5" w:rsidR="00387D75" w:rsidRPr="001842B8" w:rsidRDefault="006F18B3" w:rsidP="00387D75">
      <w:pPr>
        <w:spacing w:line="240" w:lineRule="exact"/>
        <w:rPr>
          <w:sz w:val="24"/>
        </w:rPr>
      </w:pPr>
      <w:r w:rsidRPr="001842B8">
        <w:rPr>
          <w:rFonts w:hint="eastAsia"/>
          <w:sz w:val="24"/>
        </w:rPr>
        <w:t>注：以上所有技术要求及质</w:t>
      </w:r>
      <w:proofErr w:type="gramStart"/>
      <w:r w:rsidRPr="001842B8">
        <w:rPr>
          <w:rFonts w:hint="eastAsia"/>
          <w:sz w:val="24"/>
        </w:rPr>
        <w:t>保签订</w:t>
      </w:r>
      <w:proofErr w:type="gramEnd"/>
      <w:r w:rsidRPr="001842B8">
        <w:rPr>
          <w:rFonts w:hint="eastAsia"/>
          <w:sz w:val="24"/>
        </w:rPr>
        <w:t>合同前需要提供官方证明（原厂彩页、原厂技术白皮书、原厂盖章技术响应表、原厂售后服务承诺函或</w:t>
      </w:r>
      <w:proofErr w:type="gramStart"/>
      <w:r w:rsidRPr="001842B8">
        <w:rPr>
          <w:rFonts w:hint="eastAsia"/>
          <w:sz w:val="24"/>
        </w:rPr>
        <w:t>官网资料</w:t>
      </w:r>
      <w:proofErr w:type="gramEnd"/>
      <w:r w:rsidRPr="001842B8">
        <w:rPr>
          <w:rFonts w:hint="eastAsia"/>
          <w:sz w:val="24"/>
        </w:rPr>
        <w:t>及资料链接）备查。售后响应时间</w:t>
      </w:r>
      <w:r w:rsidRPr="001842B8">
        <w:rPr>
          <w:rFonts w:hint="eastAsia"/>
          <w:sz w:val="24"/>
        </w:rPr>
        <w:t>1</w:t>
      </w:r>
      <w:r w:rsidRPr="001842B8">
        <w:rPr>
          <w:rFonts w:hint="eastAsia"/>
          <w:sz w:val="24"/>
        </w:rPr>
        <w:t>小时内到达现场。</w:t>
      </w:r>
    </w:p>
    <w:p w14:paraId="0A7AB4A0" w14:textId="60135E80" w:rsidR="00387D75" w:rsidRDefault="00387D75" w:rsidP="00387D75">
      <w:pPr>
        <w:rPr>
          <w:color w:val="FF0000"/>
        </w:rPr>
      </w:pPr>
    </w:p>
    <w:p w14:paraId="5238944B" w14:textId="31D05B51" w:rsidR="00454B38" w:rsidRPr="006F18B3" w:rsidRDefault="00454B38" w:rsidP="00387D75">
      <w:pPr>
        <w:rPr>
          <w:color w:val="FF0000"/>
        </w:rPr>
      </w:pPr>
    </w:p>
    <w:sectPr w:rsidR="00454B38" w:rsidRPr="006F18B3" w:rsidSect="00426F67">
      <w:headerReference w:type="even" r:id="rId7"/>
      <w:head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A271E" w14:textId="77777777" w:rsidR="009C3DD2" w:rsidRDefault="009C3DD2">
      <w:r>
        <w:separator/>
      </w:r>
    </w:p>
  </w:endnote>
  <w:endnote w:type="continuationSeparator" w:id="0">
    <w:p w14:paraId="04A9090B" w14:textId="77777777" w:rsidR="009C3DD2" w:rsidRDefault="009C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14A82" w14:textId="77777777" w:rsidR="009C3DD2" w:rsidRDefault="009C3DD2">
      <w:r>
        <w:separator/>
      </w:r>
    </w:p>
  </w:footnote>
  <w:footnote w:type="continuationSeparator" w:id="0">
    <w:p w14:paraId="527122EF" w14:textId="77777777" w:rsidR="009C3DD2" w:rsidRDefault="009C3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3EDF7" w14:textId="77777777" w:rsidR="00B52139" w:rsidRDefault="009C3DD2" w:rsidP="00426F6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4AA2B" w14:textId="77777777" w:rsidR="00B52139" w:rsidRDefault="009C3DD2" w:rsidP="00426F6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4078A"/>
    <w:multiLevelType w:val="hybridMultilevel"/>
    <w:tmpl w:val="2A78CB20"/>
    <w:lvl w:ilvl="0" w:tplc="B9B87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75"/>
    <w:rsid w:val="000F53C5"/>
    <w:rsid w:val="00145292"/>
    <w:rsid w:val="00145898"/>
    <w:rsid w:val="00161FF7"/>
    <w:rsid w:val="001842B8"/>
    <w:rsid w:val="00291243"/>
    <w:rsid w:val="00304665"/>
    <w:rsid w:val="00387D75"/>
    <w:rsid w:val="003C3A14"/>
    <w:rsid w:val="00454B38"/>
    <w:rsid w:val="0056326C"/>
    <w:rsid w:val="0058688B"/>
    <w:rsid w:val="005A401A"/>
    <w:rsid w:val="00637007"/>
    <w:rsid w:val="00694AB5"/>
    <w:rsid w:val="006C0FD8"/>
    <w:rsid w:val="006D12E9"/>
    <w:rsid w:val="006E72DF"/>
    <w:rsid w:val="006F18B3"/>
    <w:rsid w:val="00715F9F"/>
    <w:rsid w:val="007264EC"/>
    <w:rsid w:val="00735A4B"/>
    <w:rsid w:val="007C4EA2"/>
    <w:rsid w:val="0088547B"/>
    <w:rsid w:val="008A0A54"/>
    <w:rsid w:val="009C3DD2"/>
    <w:rsid w:val="00B36AFA"/>
    <w:rsid w:val="00B7319C"/>
    <w:rsid w:val="00B96FC5"/>
    <w:rsid w:val="00BD2E90"/>
    <w:rsid w:val="00C304B7"/>
    <w:rsid w:val="00C3234A"/>
    <w:rsid w:val="00CD796C"/>
    <w:rsid w:val="00D617B0"/>
    <w:rsid w:val="00D72317"/>
    <w:rsid w:val="00D80014"/>
    <w:rsid w:val="00E30006"/>
    <w:rsid w:val="00E95015"/>
    <w:rsid w:val="00ED4D9D"/>
    <w:rsid w:val="00EF4A1C"/>
    <w:rsid w:val="00F5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1E959"/>
  <w15:chartTrackingRefBased/>
  <w15:docId w15:val="{C79B4C3E-0675-4EB9-9B88-7209815B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7D75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87D75"/>
    <w:rPr>
      <w:rFonts w:ascii="等线 Light" w:eastAsia="等线 Light" w:hAnsi="等线 Light" w:cs="Times New Roman"/>
      <w:b/>
      <w:bCs/>
      <w:sz w:val="32"/>
      <w:szCs w:val="32"/>
    </w:rPr>
  </w:style>
  <w:style w:type="paragraph" w:styleId="a3">
    <w:name w:val="header"/>
    <w:basedOn w:val="a"/>
    <w:link w:val="Char"/>
    <w:rsid w:val="00387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basedOn w:val="a0"/>
    <w:uiPriority w:val="99"/>
    <w:semiHidden/>
    <w:rsid w:val="00387D7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rsid w:val="00387D75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footer"/>
    <w:basedOn w:val="a"/>
    <w:link w:val="Char0"/>
    <w:rsid w:val="00387D7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387D7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rsid w:val="00387D75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索非 张</dc:creator>
  <cp:keywords/>
  <dc:description/>
  <cp:lastModifiedBy>we</cp:lastModifiedBy>
  <cp:revision>6</cp:revision>
  <dcterms:created xsi:type="dcterms:W3CDTF">2020-06-09T00:22:00Z</dcterms:created>
  <dcterms:modified xsi:type="dcterms:W3CDTF">2020-06-12T01:58:00Z</dcterms:modified>
</cp:coreProperties>
</file>