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CE" w:rsidRDefault="009849CE" w:rsidP="009849CE">
      <w:pPr>
        <w:ind w:firstLineChars="200" w:firstLine="420"/>
        <w:jc w:val="center"/>
      </w:pPr>
      <w:bookmarkStart w:id="0" w:name="_GoBack"/>
      <w:bookmarkEnd w:id="0"/>
      <w:r>
        <w:rPr>
          <w:rFonts w:hint="eastAsia"/>
        </w:rPr>
        <w:t>科学计算平台技术要求</w:t>
      </w:r>
    </w:p>
    <w:p w:rsidR="0073455D" w:rsidRPr="006820CF" w:rsidRDefault="0073455D" w:rsidP="0073455D">
      <w:pPr>
        <w:ind w:firstLineChars="200" w:firstLine="420"/>
      </w:pPr>
      <w:r>
        <w:rPr>
          <w:rFonts w:hint="eastAsia"/>
        </w:rPr>
        <w:t>实验室采购科学计算平台一套。里面包括两个节点的多核</w:t>
      </w:r>
      <w:r w:rsidRPr="006820CF">
        <w:rPr>
          <w:rFonts w:hint="eastAsia"/>
        </w:rPr>
        <w:t>计算单元。</w:t>
      </w:r>
      <w:r w:rsidR="00187DE8" w:rsidRPr="006820CF">
        <w:rPr>
          <w:rFonts w:hint="eastAsia"/>
        </w:rPr>
        <w:t>每个节点至少有</w:t>
      </w:r>
      <w:r w:rsidR="00187DE8" w:rsidRPr="006820CF">
        <w:rPr>
          <w:rFonts w:hint="eastAsia"/>
        </w:rPr>
        <w:t>96</w:t>
      </w:r>
      <w:r w:rsidR="00187DE8" w:rsidRPr="006820CF">
        <w:rPr>
          <w:rFonts w:hint="eastAsia"/>
        </w:rPr>
        <w:t>个物理核</w:t>
      </w:r>
      <w:r w:rsidRPr="006820CF">
        <w:rPr>
          <w:rFonts w:hint="eastAsia"/>
        </w:rPr>
        <w:t>，以保证多人多核计算的效果。</w:t>
      </w:r>
    </w:p>
    <w:p w:rsidR="0073455D" w:rsidRPr="00187DE8" w:rsidRDefault="0073455D"/>
    <w:tbl>
      <w:tblPr>
        <w:tblW w:w="55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874"/>
        <w:gridCol w:w="1166"/>
        <w:gridCol w:w="1453"/>
        <w:gridCol w:w="5537"/>
      </w:tblGrid>
      <w:tr w:rsidR="00BF20A9" w:rsidTr="00BF20A9">
        <w:trPr>
          <w:trHeight w:val="20"/>
        </w:trPr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20A9" w:rsidRDefault="00BF20A9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3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20A9" w:rsidRDefault="009849CE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参数</w:t>
            </w:r>
          </w:p>
        </w:tc>
      </w:tr>
      <w:tr w:rsidR="0073455D" w:rsidTr="00BF20A9">
        <w:trPr>
          <w:trHeight w:val="397"/>
        </w:trPr>
        <w:tc>
          <w:tcPr>
            <w:tcW w:w="2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46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/>
                <w:bCs/>
                <w:kern w:val="0"/>
                <w:szCs w:val="21"/>
              </w:rPr>
              <w:t>硬件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jc w:val="left"/>
              <w:rPr>
                <w:rFonts w:ascii="宋体" w:hAnsi="宋体" w:cs="Arial"/>
                <w:b/>
                <w:bCs/>
                <w:kern w:val="0"/>
                <w:szCs w:val="21"/>
                <w:vertAlign w:val="superscript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科学计算平台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55D" w:rsidRDefault="0073455D" w:rsidP="007F2E78">
            <w:pPr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外型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机架式机箱</w:t>
            </w:r>
          </w:p>
        </w:tc>
      </w:tr>
      <w:tr w:rsidR="0073455D" w:rsidTr="00BF20A9">
        <w:trPr>
          <w:trHeight w:val="20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jc w:val="left"/>
              <w:rPr>
                <w:rFonts w:ascii="宋体" w:hAnsi="宋体" w:cs="Arial"/>
                <w:b/>
                <w:bCs/>
                <w:kern w:val="0"/>
                <w:szCs w:val="21"/>
                <w:vertAlign w:val="superscript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电源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1600</w:t>
            </w:r>
            <w:r>
              <w:rPr>
                <w:rFonts w:ascii="宋体" w:hAnsi="宋体" w:cs="宋体" w:hint="eastAsia"/>
                <w:kern w:val="0"/>
                <w:szCs w:val="21"/>
              </w:rPr>
              <w:t>W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热插拨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+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冗余电源</w:t>
            </w:r>
          </w:p>
        </w:tc>
      </w:tr>
      <w:tr w:rsidR="0073455D" w:rsidTr="00BF20A9">
        <w:trPr>
          <w:trHeight w:val="341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bookmarkStart w:id="1" w:name="_Hlk345514841"/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455D" w:rsidRDefault="0073455D" w:rsidP="007F2E7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总体要求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55D" w:rsidRDefault="0073455D" w:rsidP="001F29B7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2个同配置的计算节点</w:t>
            </w:r>
          </w:p>
        </w:tc>
      </w:tr>
      <w:tr w:rsidR="0073455D" w:rsidTr="00BF20A9">
        <w:trPr>
          <w:trHeight w:val="20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455D" w:rsidRDefault="0073455D" w:rsidP="007F2E7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CPU类型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每个节点配置因</w:t>
            </w:r>
            <w:proofErr w:type="gramStart"/>
            <w:r>
              <w:rPr>
                <w:rFonts w:ascii="宋体" w:hAnsi="宋体" w:hint="eastAsia"/>
                <w:szCs w:val="21"/>
              </w:rPr>
              <w:t>特</w:t>
            </w:r>
            <w:proofErr w:type="gramEnd"/>
            <w:r>
              <w:rPr>
                <w:rFonts w:ascii="宋体" w:hAnsi="宋体" w:hint="eastAsia"/>
                <w:szCs w:val="21"/>
              </w:rPr>
              <w:t>尔处理器，大于 96个物理核，CPU主频大于≥</w:t>
            </w:r>
            <w:r w:rsidRPr="006908FD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3</w:t>
            </w:r>
            <w:r w:rsidRPr="006908FD">
              <w:rPr>
                <w:rFonts w:ascii="宋体" w:hAnsi="宋体" w:hint="eastAsia"/>
                <w:szCs w:val="21"/>
              </w:rPr>
              <w:t>GHz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，缓存≥</w:t>
            </w:r>
            <w:r>
              <w:rPr>
                <w:rFonts w:ascii="宋体" w:hAnsi="宋体"/>
                <w:szCs w:val="21"/>
              </w:rPr>
              <w:t>71.5</w:t>
            </w:r>
            <w:r>
              <w:rPr>
                <w:rFonts w:ascii="宋体" w:hAnsi="宋体" w:hint="eastAsia"/>
                <w:szCs w:val="21"/>
              </w:rPr>
              <w:t>M</w:t>
            </w:r>
          </w:p>
        </w:tc>
      </w:tr>
      <w:tr w:rsidR="0073455D" w:rsidTr="00BF20A9">
        <w:trPr>
          <w:trHeight w:val="20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455D" w:rsidRDefault="0073455D" w:rsidP="007F2E7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主板芯片组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英特尔C6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21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主板芯片组或以上</w:t>
            </w:r>
          </w:p>
        </w:tc>
      </w:tr>
      <w:tr w:rsidR="0073455D" w:rsidTr="00BF20A9">
        <w:trPr>
          <w:trHeight w:val="20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455D" w:rsidRDefault="0073455D" w:rsidP="007F2E7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内存配置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>384</w:t>
            </w:r>
            <w:r>
              <w:rPr>
                <w:rFonts w:ascii="宋体" w:hAnsi="宋体" w:hint="eastAsia"/>
                <w:szCs w:val="21"/>
              </w:rPr>
              <w:t>GB 2</w:t>
            </w:r>
            <w:r>
              <w:rPr>
                <w:rFonts w:ascii="宋体" w:hAnsi="宋体"/>
                <w:szCs w:val="21"/>
              </w:rPr>
              <w:t>933</w:t>
            </w:r>
            <w:r>
              <w:rPr>
                <w:rFonts w:ascii="宋体" w:hAnsi="宋体" w:hint="eastAsia"/>
                <w:szCs w:val="21"/>
              </w:rPr>
              <w:t>MHZ  DDR4 RDIMM内存</w:t>
            </w:r>
          </w:p>
          <w:p w:rsidR="0073455D" w:rsidRDefault="0073455D" w:rsidP="007F2E7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每个计算节点可提供≥24个内存插槽，可扩展到≥</w:t>
            </w:r>
            <w:r>
              <w:rPr>
                <w:rFonts w:ascii="宋体" w:hAnsi="宋体"/>
                <w:szCs w:val="21"/>
              </w:rPr>
              <w:t>6T</w:t>
            </w:r>
            <w:r>
              <w:rPr>
                <w:rFonts w:ascii="宋体" w:hAnsi="宋体" w:hint="eastAsia"/>
                <w:szCs w:val="21"/>
              </w:rPr>
              <w:t>B内存;支持ECC REG、内存镜像和内存备用技术</w:t>
            </w:r>
          </w:p>
        </w:tc>
      </w:tr>
      <w:tr w:rsidR="0073455D" w:rsidTr="00BF20A9">
        <w:trPr>
          <w:trHeight w:val="20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455D" w:rsidRDefault="0073455D" w:rsidP="007F2E7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硬盘类型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455D" w:rsidRDefault="0073455D" w:rsidP="00187DE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≥1个企业级热插拔1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 xml:space="preserve">92 </w:t>
            </w:r>
            <w:r>
              <w:rPr>
                <w:rFonts w:ascii="宋体" w:hAnsi="宋体"/>
                <w:szCs w:val="21"/>
              </w:rPr>
              <w:t>T U.2固态</w:t>
            </w:r>
            <w:r>
              <w:rPr>
                <w:rFonts w:ascii="宋体" w:hAnsi="宋体" w:hint="eastAsia"/>
                <w:szCs w:val="21"/>
              </w:rPr>
              <w:t>硬盘，并提供该容量硬盘</w:t>
            </w:r>
            <w:proofErr w:type="spellStart"/>
            <w:r>
              <w:rPr>
                <w:rFonts w:ascii="宋体" w:hAnsi="宋体" w:hint="eastAsia"/>
                <w:szCs w:val="21"/>
              </w:rPr>
              <w:t>IOPS,Bandwidth</w:t>
            </w:r>
            <w:proofErr w:type="spellEnd"/>
            <w:r>
              <w:rPr>
                <w:rFonts w:ascii="宋体" w:hAnsi="宋体" w:hint="eastAsia"/>
                <w:szCs w:val="21"/>
              </w:rPr>
              <w:t>,和Latency以及硬盘读写抖动测试，</w:t>
            </w:r>
            <w:r w:rsidR="00187DE8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73455D" w:rsidTr="00BF20A9">
        <w:trPr>
          <w:trHeight w:val="20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55D" w:rsidRDefault="0073455D" w:rsidP="007F2E7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扩展插槽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55D" w:rsidRDefault="0073455D" w:rsidP="007F2E7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>4个</w:t>
            </w:r>
            <w:r w:rsidRPr="005976B2">
              <w:rPr>
                <w:rFonts w:ascii="宋体" w:hAnsi="宋体"/>
                <w:szCs w:val="21"/>
              </w:rPr>
              <w:t>PCI-E 3.0 x16</w:t>
            </w:r>
          </w:p>
        </w:tc>
      </w:tr>
      <w:tr w:rsidR="0073455D" w:rsidTr="00BF20A9">
        <w:trPr>
          <w:trHeight w:val="20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455D" w:rsidRDefault="0073455D" w:rsidP="007F2E7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网络接口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455D" w:rsidRPr="00BF20A9" w:rsidRDefault="0073455D" w:rsidP="00BF20A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F20A9">
              <w:rPr>
                <w:rFonts w:ascii="宋体" w:hAnsi="宋体" w:cs="宋体" w:hint="eastAsia"/>
                <w:kern w:val="0"/>
                <w:szCs w:val="21"/>
              </w:rPr>
              <w:t>≥</w:t>
            </w:r>
            <w:r w:rsidRPr="00BF20A9">
              <w:rPr>
                <w:rFonts w:ascii="宋体" w:hAnsi="宋体" w:cs="宋体"/>
                <w:kern w:val="0"/>
                <w:szCs w:val="21"/>
              </w:rPr>
              <w:t>1</w:t>
            </w:r>
            <w:r w:rsidRPr="00BF20A9">
              <w:rPr>
                <w:rFonts w:ascii="宋体" w:hAnsi="宋体" w:cs="宋体" w:hint="eastAsia"/>
                <w:kern w:val="0"/>
                <w:szCs w:val="21"/>
              </w:rPr>
              <w:t>个千兆以太网卡（RJ45接口）</w:t>
            </w:r>
          </w:p>
        </w:tc>
      </w:tr>
      <w:tr w:rsidR="0073455D" w:rsidTr="00674F36">
        <w:trPr>
          <w:trHeight w:val="20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455D" w:rsidRDefault="0073455D" w:rsidP="007F2E7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管理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455D" w:rsidRDefault="0073455D" w:rsidP="007F2E7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集成独立管理接口，支持视频重定向（remote KVM），服务器复位、重新启动、开机/关机，远程虚拟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介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（光驱等），可监控服务器健康状态，提供预警及告警日志信息</w:t>
            </w:r>
            <w:r w:rsidRPr="009D047E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73455D" w:rsidTr="00674F36">
        <w:trPr>
          <w:trHeight w:val="20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55D" w:rsidRDefault="0073455D" w:rsidP="007F2E78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55D" w:rsidRDefault="0073455D" w:rsidP="00532C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08613B">
              <w:rPr>
                <w:rFonts w:ascii="宋体" w:hAnsi="宋体" w:hint="eastAsia"/>
                <w:szCs w:val="21"/>
              </w:rPr>
              <w:t>须实现</w:t>
            </w:r>
            <w:proofErr w:type="gramEnd"/>
            <w:r w:rsidRPr="0008613B">
              <w:rPr>
                <w:rFonts w:ascii="宋体" w:hAnsi="宋体" w:hint="eastAsia"/>
                <w:szCs w:val="21"/>
              </w:rPr>
              <w:t>web界面直接使用图形界面,画面清晰流畅,基于HTML5技术 ；支持声音、串口</w:t>
            </w:r>
            <w:r w:rsidR="00532C03">
              <w:rPr>
                <w:rFonts w:ascii="宋体" w:hAnsi="宋体" w:hint="eastAsia"/>
                <w:szCs w:val="21"/>
              </w:rPr>
              <w:t>、磁盘驱动器以及本地打印机和智能卡读写器的重定向；支持多种平台。</w:t>
            </w:r>
            <w:r w:rsidRPr="0008613B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73455D" w:rsidTr="00674F36">
        <w:trPr>
          <w:trHeight w:val="20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55D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55D" w:rsidRDefault="0073455D" w:rsidP="007F2E78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455D" w:rsidRPr="0073455D" w:rsidRDefault="0073455D" w:rsidP="0073455D">
            <w:pPr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安装要求：</w:t>
            </w:r>
            <w:r w:rsidRPr="0073455D">
              <w:rPr>
                <w:rFonts w:ascii="宋体" w:hAnsi="宋体" w:cs="Arial" w:hint="eastAsia"/>
                <w:szCs w:val="21"/>
              </w:rPr>
              <w:t>操作系统：Linux centos</w:t>
            </w:r>
            <w:r w:rsidRPr="0073455D">
              <w:rPr>
                <w:rFonts w:ascii="宋体" w:hAnsi="宋体" w:cs="Arial"/>
                <w:szCs w:val="21"/>
              </w:rPr>
              <w:t xml:space="preserve"> </w:t>
            </w:r>
          </w:p>
          <w:p w:rsidR="0073455D" w:rsidRDefault="0073455D" w:rsidP="0073455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提供C++、FORTRAN编译器、调试器，数学函数库，MPI并行环境，调试、调</w:t>
            </w:r>
            <w:proofErr w:type="gramStart"/>
            <w:r>
              <w:rPr>
                <w:rFonts w:ascii="宋体" w:hAnsi="宋体" w:cs="Arial" w:hint="eastAsia"/>
                <w:szCs w:val="21"/>
              </w:rPr>
              <w:t>优工具</w:t>
            </w:r>
            <w:proofErr w:type="gramEnd"/>
            <w:r>
              <w:rPr>
                <w:rFonts w:ascii="宋体" w:hAnsi="宋体" w:cs="Arial" w:hint="eastAsia"/>
                <w:szCs w:val="21"/>
              </w:rPr>
              <w:t>等。提供集群所需的，其他编译与并行环境等</w:t>
            </w:r>
          </w:p>
        </w:tc>
      </w:tr>
      <w:bookmarkEnd w:id="1"/>
      <w:tr w:rsidR="0009515C" w:rsidTr="006D3554">
        <w:trPr>
          <w:trHeight w:val="313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5C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5C" w:rsidRDefault="0009515C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服务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15C" w:rsidRDefault="0009515C" w:rsidP="00DD42D7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售后</w:t>
            </w:r>
          </w:p>
          <w:p w:rsidR="0009515C" w:rsidRDefault="0009515C" w:rsidP="00DD42D7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服务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15C" w:rsidRDefault="0009515C" w:rsidP="007F2E7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内容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15C" w:rsidRPr="00373050" w:rsidRDefault="0009515C" w:rsidP="00373050">
            <w:pPr>
              <w:pStyle w:val="a3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Arial"/>
                <w:szCs w:val="21"/>
              </w:rPr>
            </w:pPr>
            <w:r w:rsidRPr="00373050">
              <w:rPr>
                <w:rFonts w:ascii="宋体" w:hAnsi="宋体" w:cs="Arial" w:hint="eastAsia"/>
                <w:szCs w:val="21"/>
              </w:rPr>
              <w:t>实施与服务: 原厂工程师硬件环境搭建、软件环境配置、基本技术培训，以及</w:t>
            </w:r>
            <w:r w:rsidR="00547168" w:rsidRPr="00373050">
              <w:rPr>
                <w:rFonts w:ascii="宋体" w:hAnsi="宋体" w:cs="Arial" w:hint="eastAsia"/>
                <w:szCs w:val="21"/>
              </w:rPr>
              <w:t>3</w:t>
            </w:r>
            <w:r w:rsidRPr="00373050">
              <w:rPr>
                <w:rFonts w:ascii="宋体" w:hAnsi="宋体" w:cs="Arial" w:hint="eastAsia"/>
                <w:szCs w:val="21"/>
              </w:rPr>
              <w:t>年系统技术支持服务；</w:t>
            </w:r>
          </w:p>
          <w:p w:rsidR="0009515C" w:rsidRPr="006D3554" w:rsidRDefault="0009515C" w:rsidP="006D3554">
            <w:pPr>
              <w:pStyle w:val="a3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Arial"/>
                <w:szCs w:val="21"/>
              </w:rPr>
            </w:pPr>
            <w:r w:rsidRPr="00CA7E4C">
              <w:rPr>
                <w:rFonts w:ascii="宋体" w:hAnsi="宋体" w:cs="Arial" w:hint="eastAsia"/>
                <w:szCs w:val="21"/>
              </w:rPr>
              <w:t>现场技术培训：培训内容包括：设备的安装、配置方法，故障处理方法，集群管理软件的使用，现有配置的详细解释等；</w:t>
            </w:r>
          </w:p>
        </w:tc>
      </w:tr>
      <w:tr w:rsidR="0009515C" w:rsidTr="006D3554">
        <w:trPr>
          <w:trHeight w:val="313"/>
        </w:trPr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5C" w:rsidRDefault="0009515C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15C" w:rsidRDefault="0009515C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15C" w:rsidRDefault="0009515C" w:rsidP="00DD42D7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保修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15C" w:rsidRDefault="0009515C" w:rsidP="007F2E7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内容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15C" w:rsidRDefault="0009515C" w:rsidP="007F2E78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所有硬件设备要求整机三年的原厂商免费替换保修，提供设备或配件的备件服务，所供产品在使用中出现的问题，需要原厂商提供服务，并给以解决；</w:t>
            </w:r>
          </w:p>
          <w:p w:rsidR="0009515C" w:rsidRDefault="0009515C" w:rsidP="00CA7E4C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故障响应和恢复 设备故障保修响应时间为： 4小时内响应，保修期内工作日9:00-17:00内的免费的热线电话及网络协助支持，7x24小时技术支持，质保期内，提供集群管理软件全局级或模块级的升级版本；</w:t>
            </w:r>
          </w:p>
          <w:p w:rsidR="001A2A9C" w:rsidRPr="00CA7E4C" w:rsidRDefault="001A2A9C" w:rsidP="00CA7E4C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本次投标产品，在对应品牌官网上可查。</w:t>
            </w:r>
          </w:p>
        </w:tc>
      </w:tr>
      <w:tr w:rsidR="006D3554" w:rsidTr="006D3554">
        <w:trPr>
          <w:trHeight w:val="313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54" w:rsidRDefault="0073455D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554" w:rsidRDefault="006D3554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/>
                <w:b/>
                <w:bCs/>
                <w:kern w:val="0"/>
                <w:szCs w:val="21"/>
              </w:rPr>
              <w:t>其他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554" w:rsidRDefault="006D3554" w:rsidP="00DD42D7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测试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554" w:rsidRDefault="006D3554" w:rsidP="007F2E7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内容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554" w:rsidRPr="0008613B" w:rsidRDefault="00187DE8" w:rsidP="006D35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6D3554" w:rsidRPr="0008613B">
              <w:rPr>
                <w:rFonts w:ascii="宋体" w:hAnsi="宋体" w:hint="eastAsia"/>
                <w:szCs w:val="21"/>
              </w:rPr>
              <w:t>、</w:t>
            </w:r>
            <w:r w:rsidR="006D3554">
              <w:rPr>
                <w:rFonts w:ascii="宋体" w:hAnsi="宋体" w:hint="eastAsia"/>
                <w:szCs w:val="21"/>
              </w:rPr>
              <w:t xml:space="preserve"> </w:t>
            </w:r>
            <w:r w:rsidR="006D3554" w:rsidRPr="0008613B">
              <w:rPr>
                <w:rFonts w:ascii="宋体" w:hAnsi="宋体"/>
                <w:szCs w:val="21"/>
              </w:rPr>
              <w:t>5</w:t>
            </w:r>
            <w:r w:rsidR="006D3554">
              <w:rPr>
                <w:rFonts w:ascii="宋体" w:hAnsi="宋体" w:hint="eastAsia"/>
                <w:szCs w:val="21"/>
              </w:rPr>
              <w:t>步QA检测体系</w:t>
            </w:r>
          </w:p>
          <w:p w:rsidR="006D3554" w:rsidRPr="0008613B" w:rsidRDefault="00187DE8" w:rsidP="006D35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6D3554" w:rsidRPr="0008613B">
              <w:rPr>
                <w:rFonts w:ascii="宋体" w:hAnsi="宋体" w:hint="eastAsia"/>
                <w:szCs w:val="21"/>
              </w:rPr>
              <w:t>、</w:t>
            </w:r>
            <w:r w:rsidR="006D3554">
              <w:rPr>
                <w:rFonts w:ascii="宋体" w:hAnsi="宋体" w:hint="eastAsia"/>
                <w:szCs w:val="21"/>
              </w:rPr>
              <w:t xml:space="preserve"> </w:t>
            </w:r>
            <w:r w:rsidR="006D3554">
              <w:rPr>
                <w:rFonts w:ascii="宋体" w:hAnsi="宋体"/>
                <w:szCs w:val="21"/>
              </w:rPr>
              <w:t>ATA系统配置确认</w:t>
            </w:r>
            <w:r w:rsidR="006D3554">
              <w:rPr>
                <w:rFonts w:ascii="宋体" w:hAnsi="宋体" w:hint="eastAsia"/>
                <w:szCs w:val="21"/>
              </w:rPr>
              <w:t>，</w:t>
            </w:r>
            <w:r w:rsidR="006D3554">
              <w:rPr>
                <w:rFonts w:ascii="宋体" w:hAnsi="宋体"/>
                <w:szCs w:val="21"/>
              </w:rPr>
              <w:t>明确检测相关配置内容</w:t>
            </w:r>
            <w:r w:rsidR="006D3554" w:rsidRPr="0008613B">
              <w:rPr>
                <w:rFonts w:ascii="宋体" w:hAnsi="宋体" w:hint="eastAsia"/>
                <w:szCs w:val="21"/>
              </w:rPr>
              <w:t>。</w:t>
            </w:r>
          </w:p>
          <w:p w:rsidR="006D3554" w:rsidRPr="0008613B" w:rsidRDefault="00187DE8" w:rsidP="006D3554">
            <w:pPr>
              <w:ind w:left="420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</w:t>
            </w:r>
            <w:r w:rsidR="006D3554" w:rsidRPr="0008613B">
              <w:rPr>
                <w:rFonts w:ascii="宋体" w:hAnsi="宋体" w:hint="eastAsia"/>
                <w:szCs w:val="21"/>
              </w:rPr>
              <w:t>、</w:t>
            </w:r>
            <w:r w:rsidR="006D3554">
              <w:rPr>
                <w:rFonts w:ascii="宋体" w:hAnsi="宋体" w:hint="eastAsia"/>
                <w:szCs w:val="21"/>
              </w:rPr>
              <w:t xml:space="preserve"> </w:t>
            </w:r>
            <w:r w:rsidR="006D3554">
              <w:rPr>
                <w:rFonts w:ascii="宋体" w:hAnsi="宋体"/>
                <w:szCs w:val="21"/>
              </w:rPr>
              <w:t>ATA压力测试报告</w:t>
            </w:r>
            <w:r w:rsidR="006D3554">
              <w:rPr>
                <w:rFonts w:ascii="宋体" w:hAnsi="宋体" w:hint="eastAsia"/>
                <w:szCs w:val="21"/>
              </w:rPr>
              <w:t>，</w:t>
            </w:r>
            <w:r w:rsidR="006D3554">
              <w:rPr>
                <w:rFonts w:ascii="宋体" w:hAnsi="宋体"/>
                <w:szCs w:val="21"/>
              </w:rPr>
              <w:t>明确检测</w:t>
            </w:r>
            <w:r w:rsidR="006D3554">
              <w:rPr>
                <w:rFonts w:ascii="宋体" w:hAnsi="宋体" w:hint="eastAsia"/>
                <w:szCs w:val="21"/>
              </w:rPr>
              <w:t>CPU，主板运行温度；硬盘读写等</w:t>
            </w:r>
          </w:p>
          <w:p w:rsidR="006D3554" w:rsidRPr="0008613B" w:rsidRDefault="00187DE8" w:rsidP="006D3554">
            <w:pPr>
              <w:ind w:left="630" w:hangingChars="300" w:hanging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6D3554" w:rsidRPr="0008613B">
              <w:rPr>
                <w:rFonts w:ascii="宋体" w:hAnsi="宋体" w:hint="eastAsia"/>
                <w:szCs w:val="21"/>
              </w:rPr>
              <w:t>、</w:t>
            </w:r>
            <w:r w:rsidR="006D3554">
              <w:rPr>
                <w:rFonts w:ascii="宋体" w:hAnsi="宋体" w:hint="eastAsia"/>
                <w:szCs w:val="21"/>
              </w:rPr>
              <w:t xml:space="preserve"> </w:t>
            </w:r>
            <w:r w:rsidR="006D3554">
              <w:rPr>
                <w:rFonts w:ascii="宋体" w:hAnsi="宋体"/>
                <w:szCs w:val="21"/>
              </w:rPr>
              <w:t>ATA功能测试报告</w:t>
            </w:r>
            <w:r w:rsidR="006D3554">
              <w:rPr>
                <w:rFonts w:ascii="宋体" w:hAnsi="宋体" w:hint="eastAsia"/>
                <w:szCs w:val="21"/>
              </w:rPr>
              <w:t>，</w:t>
            </w:r>
            <w:r w:rsidR="006D3554">
              <w:rPr>
                <w:rFonts w:ascii="宋体" w:hAnsi="宋体"/>
                <w:szCs w:val="21"/>
              </w:rPr>
              <w:t>明确</w:t>
            </w:r>
            <w:r w:rsidR="006D3554">
              <w:rPr>
                <w:rFonts w:ascii="宋体" w:hAnsi="宋体" w:hint="eastAsia"/>
                <w:szCs w:val="21"/>
              </w:rPr>
              <w:t>C</w:t>
            </w:r>
            <w:r w:rsidR="006D3554">
              <w:rPr>
                <w:rFonts w:ascii="宋体" w:hAnsi="宋体"/>
                <w:szCs w:val="21"/>
              </w:rPr>
              <w:t>PU等硬件功能是否正常</w:t>
            </w:r>
          </w:p>
          <w:p w:rsidR="006D3554" w:rsidRPr="009849CE" w:rsidRDefault="006D3554" w:rsidP="006D3554">
            <w:pPr>
              <w:ind w:left="630" w:hangingChars="300" w:hanging="630"/>
              <w:jc w:val="left"/>
              <w:rPr>
                <w:rFonts w:ascii="宋体" w:hAnsi="宋体" w:cs="Arial"/>
                <w:dstrike/>
                <w:szCs w:val="21"/>
              </w:rPr>
            </w:pPr>
          </w:p>
        </w:tc>
      </w:tr>
      <w:tr w:rsidR="006D3554" w:rsidTr="006D3554">
        <w:trPr>
          <w:trHeight w:val="313"/>
        </w:trPr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54" w:rsidRDefault="006D3554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54" w:rsidRDefault="006D3554" w:rsidP="007F2E78"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554" w:rsidRDefault="006D3554" w:rsidP="00DD42D7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资质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554" w:rsidRDefault="006D3554" w:rsidP="007F2E7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内容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554" w:rsidRPr="0008613B" w:rsidRDefault="006D3554" w:rsidP="006D35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1、</w:t>
            </w:r>
            <w:r w:rsidRPr="0008613B">
              <w:rPr>
                <w:rFonts w:ascii="宋体" w:hAnsi="宋体" w:hint="eastAsia"/>
                <w:szCs w:val="21"/>
              </w:rPr>
              <w:t>制造厂商具备I</w:t>
            </w:r>
            <w:r w:rsidRPr="0008613B">
              <w:rPr>
                <w:rFonts w:ascii="宋体" w:hAnsi="宋体"/>
                <w:szCs w:val="21"/>
              </w:rPr>
              <w:t>SO9001</w:t>
            </w:r>
          </w:p>
          <w:p w:rsidR="006D3554" w:rsidRPr="0008613B" w:rsidRDefault="006D3554" w:rsidP="006D35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 w:rsidRPr="0008613B">
              <w:rPr>
                <w:rFonts w:ascii="宋体" w:hAnsi="宋体" w:hint="eastAsia"/>
                <w:szCs w:val="21"/>
              </w:rPr>
              <w:t>制造厂商具备I</w:t>
            </w:r>
            <w:r w:rsidRPr="0008613B">
              <w:rPr>
                <w:rFonts w:ascii="宋体" w:hAnsi="宋体"/>
                <w:szCs w:val="21"/>
              </w:rPr>
              <w:t>SO14001</w:t>
            </w:r>
          </w:p>
          <w:p w:rsidR="006D3554" w:rsidRPr="0008613B" w:rsidRDefault="006D3554" w:rsidP="006D3554">
            <w:pPr>
              <w:ind w:left="210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</w:t>
            </w:r>
            <w:r w:rsidRPr="0008613B">
              <w:rPr>
                <w:rFonts w:ascii="宋体" w:hAnsi="宋体" w:hint="eastAsia"/>
                <w:szCs w:val="21"/>
              </w:rPr>
              <w:t>制造厂商具备I</w:t>
            </w:r>
            <w:r w:rsidRPr="0008613B">
              <w:rPr>
                <w:rFonts w:ascii="宋体" w:hAnsi="宋体"/>
                <w:szCs w:val="21"/>
              </w:rPr>
              <w:t xml:space="preserve">NTEL </w:t>
            </w:r>
            <w:r w:rsidRPr="0008613B">
              <w:rPr>
                <w:rFonts w:ascii="宋体" w:hAnsi="宋体" w:hint="eastAsia"/>
                <w:szCs w:val="21"/>
              </w:rPr>
              <w:t>认证的</w:t>
            </w:r>
            <w:r w:rsidRPr="0008613B">
              <w:rPr>
                <w:rFonts w:ascii="宋体" w:hAnsi="宋体"/>
                <w:szCs w:val="21"/>
              </w:rPr>
              <w:t>Cluster Ready</w:t>
            </w:r>
            <w:r w:rsidRPr="0008613B">
              <w:rPr>
                <w:rFonts w:ascii="宋体" w:hAnsi="宋体" w:hint="eastAsia"/>
                <w:szCs w:val="21"/>
              </w:rPr>
              <w:t>资质</w:t>
            </w:r>
          </w:p>
          <w:p w:rsidR="006D3554" w:rsidRPr="00BF20A9" w:rsidRDefault="006D3554" w:rsidP="00BF20A9">
            <w:pPr>
              <w:ind w:left="420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</w:t>
            </w:r>
            <w:r w:rsidRPr="0008613B">
              <w:rPr>
                <w:rFonts w:ascii="宋体" w:hAnsi="宋体" w:hint="eastAsia"/>
                <w:szCs w:val="21"/>
              </w:rPr>
              <w:t>制造厂商具备I</w:t>
            </w:r>
            <w:r w:rsidRPr="0008613B">
              <w:rPr>
                <w:rFonts w:ascii="宋体" w:hAnsi="宋体"/>
                <w:szCs w:val="21"/>
              </w:rPr>
              <w:t xml:space="preserve">NTEL </w:t>
            </w:r>
            <w:r w:rsidRPr="0008613B">
              <w:rPr>
                <w:rFonts w:ascii="宋体" w:hAnsi="宋体" w:hint="eastAsia"/>
                <w:szCs w:val="21"/>
              </w:rPr>
              <w:t>认证的H</w:t>
            </w:r>
            <w:r w:rsidRPr="0008613B">
              <w:rPr>
                <w:rFonts w:ascii="宋体" w:hAnsi="宋体"/>
                <w:szCs w:val="21"/>
              </w:rPr>
              <w:t>PC</w:t>
            </w:r>
            <w:r w:rsidRPr="0008613B">
              <w:rPr>
                <w:rFonts w:ascii="宋体" w:hAnsi="宋体" w:hint="eastAsia"/>
                <w:szCs w:val="21"/>
              </w:rPr>
              <w:t>数据中心资质</w:t>
            </w:r>
            <w:r w:rsidR="00BF20A9" w:rsidRPr="006D3554">
              <w:rPr>
                <w:rFonts w:ascii="宋体" w:hAnsi="宋体" w:cs="Arial"/>
                <w:szCs w:val="21"/>
              </w:rPr>
              <w:t xml:space="preserve"> </w:t>
            </w:r>
          </w:p>
        </w:tc>
      </w:tr>
    </w:tbl>
    <w:p w:rsidR="009849CE" w:rsidRDefault="009849CE" w:rsidP="007F2E78">
      <w:pPr>
        <w:jc w:val="left"/>
      </w:pPr>
    </w:p>
    <w:p w:rsidR="009849CE" w:rsidRDefault="009849CE" w:rsidP="009849CE">
      <w:pPr>
        <w:ind w:firstLineChars="200" w:firstLine="420"/>
        <w:jc w:val="left"/>
      </w:pPr>
      <w:r w:rsidRPr="009849CE">
        <w:rPr>
          <w:rFonts w:hint="eastAsia"/>
        </w:rPr>
        <w:t>以上所有技术要求及质</w:t>
      </w:r>
      <w:proofErr w:type="gramStart"/>
      <w:r w:rsidRPr="009849CE">
        <w:rPr>
          <w:rFonts w:hint="eastAsia"/>
        </w:rPr>
        <w:t>保签订</w:t>
      </w:r>
      <w:proofErr w:type="gramEnd"/>
      <w:r w:rsidRPr="009849CE">
        <w:rPr>
          <w:rFonts w:hint="eastAsia"/>
        </w:rPr>
        <w:t>合同前需要提供官方证明（原厂彩页、原厂技术白皮书、原厂盖章技术响应表或</w:t>
      </w:r>
      <w:proofErr w:type="gramStart"/>
      <w:r w:rsidRPr="009849CE">
        <w:rPr>
          <w:rFonts w:hint="eastAsia"/>
        </w:rPr>
        <w:t>官网资料</w:t>
      </w:r>
      <w:proofErr w:type="gramEnd"/>
      <w:r w:rsidRPr="009849CE">
        <w:rPr>
          <w:rFonts w:hint="eastAsia"/>
        </w:rPr>
        <w:t>及资料链接）备查。</w:t>
      </w:r>
    </w:p>
    <w:sectPr w:rsidR="009849CE" w:rsidSect="005C5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8ED" w:rsidRDefault="004F08ED" w:rsidP="004D0326">
      <w:r>
        <w:separator/>
      </w:r>
    </w:p>
  </w:endnote>
  <w:endnote w:type="continuationSeparator" w:id="0">
    <w:p w:rsidR="004F08ED" w:rsidRDefault="004F08ED" w:rsidP="004D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8ED" w:rsidRDefault="004F08ED" w:rsidP="004D0326">
      <w:r>
        <w:separator/>
      </w:r>
    </w:p>
  </w:footnote>
  <w:footnote w:type="continuationSeparator" w:id="0">
    <w:p w:rsidR="004F08ED" w:rsidRDefault="004F08ED" w:rsidP="004D0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E5D"/>
    <w:multiLevelType w:val="hybridMultilevel"/>
    <w:tmpl w:val="088C3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746088"/>
    <w:multiLevelType w:val="hybridMultilevel"/>
    <w:tmpl w:val="F25425E0"/>
    <w:lvl w:ilvl="0" w:tplc="608EC25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Arial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783093"/>
    <w:multiLevelType w:val="hybridMultilevel"/>
    <w:tmpl w:val="8CB2F0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AF3458"/>
    <w:multiLevelType w:val="hybridMultilevel"/>
    <w:tmpl w:val="C6A2C0A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2025E49"/>
    <w:multiLevelType w:val="hybridMultilevel"/>
    <w:tmpl w:val="D9BA69B4"/>
    <w:lvl w:ilvl="0" w:tplc="D96ECB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0725A5"/>
    <w:multiLevelType w:val="hybridMultilevel"/>
    <w:tmpl w:val="F25425E0"/>
    <w:lvl w:ilvl="0" w:tplc="608EC25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Arial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325D94"/>
    <w:multiLevelType w:val="hybridMultilevel"/>
    <w:tmpl w:val="75F24CCE"/>
    <w:lvl w:ilvl="0" w:tplc="FCDE76BC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A574DB"/>
    <w:multiLevelType w:val="hybridMultilevel"/>
    <w:tmpl w:val="7A9AE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C264560"/>
    <w:multiLevelType w:val="hybridMultilevel"/>
    <w:tmpl w:val="2F38D324"/>
    <w:lvl w:ilvl="0" w:tplc="DE20F374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wNDIzNTQ3NzI1szBV0lEKTi0uzszPAykwrAUA3slXfCwAAAA="/>
  </w:docVars>
  <w:rsids>
    <w:rsidRoot w:val="002A485C"/>
    <w:rsid w:val="000244F6"/>
    <w:rsid w:val="000261F5"/>
    <w:rsid w:val="00074886"/>
    <w:rsid w:val="0009515C"/>
    <w:rsid w:val="00095B7F"/>
    <w:rsid w:val="000B2926"/>
    <w:rsid w:val="000C2EF2"/>
    <w:rsid w:val="00114257"/>
    <w:rsid w:val="00155AD8"/>
    <w:rsid w:val="00187DE8"/>
    <w:rsid w:val="001A2A9C"/>
    <w:rsid w:val="001A4DCE"/>
    <w:rsid w:val="001F29B7"/>
    <w:rsid w:val="0027237C"/>
    <w:rsid w:val="002A485C"/>
    <w:rsid w:val="002F781A"/>
    <w:rsid w:val="0035200C"/>
    <w:rsid w:val="00365581"/>
    <w:rsid w:val="00373050"/>
    <w:rsid w:val="003A0C46"/>
    <w:rsid w:val="003C4DD4"/>
    <w:rsid w:val="00434621"/>
    <w:rsid w:val="00436BFF"/>
    <w:rsid w:val="0046023C"/>
    <w:rsid w:val="004765FB"/>
    <w:rsid w:val="00490A58"/>
    <w:rsid w:val="004A268C"/>
    <w:rsid w:val="004A4549"/>
    <w:rsid w:val="004B71F6"/>
    <w:rsid w:val="004D0326"/>
    <w:rsid w:val="004F08ED"/>
    <w:rsid w:val="004F4C8E"/>
    <w:rsid w:val="00532C03"/>
    <w:rsid w:val="00547168"/>
    <w:rsid w:val="00554357"/>
    <w:rsid w:val="005930E6"/>
    <w:rsid w:val="005976B2"/>
    <w:rsid w:val="005A462B"/>
    <w:rsid w:val="005C5EFD"/>
    <w:rsid w:val="005C700D"/>
    <w:rsid w:val="005D4D0F"/>
    <w:rsid w:val="006061D8"/>
    <w:rsid w:val="00610991"/>
    <w:rsid w:val="00655ACE"/>
    <w:rsid w:val="006577C1"/>
    <w:rsid w:val="00661FAD"/>
    <w:rsid w:val="006709AA"/>
    <w:rsid w:val="006820CF"/>
    <w:rsid w:val="00684510"/>
    <w:rsid w:val="006908FD"/>
    <w:rsid w:val="006B0C5D"/>
    <w:rsid w:val="006D3554"/>
    <w:rsid w:val="006E3976"/>
    <w:rsid w:val="00710F06"/>
    <w:rsid w:val="0073455D"/>
    <w:rsid w:val="00792798"/>
    <w:rsid w:val="007A3904"/>
    <w:rsid w:val="007C2626"/>
    <w:rsid w:val="007F127C"/>
    <w:rsid w:val="007F2E78"/>
    <w:rsid w:val="008A2D80"/>
    <w:rsid w:val="008D1902"/>
    <w:rsid w:val="008D1AFA"/>
    <w:rsid w:val="009849CE"/>
    <w:rsid w:val="00994933"/>
    <w:rsid w:val="009D047E"/>
    <w:rsid w:val="00A36DB5"/>
    <w:rsid w:val="00A54B95"/>
    <w:rsid w:val="00AB072A"/>
    <w:rsid w:val="00B470D8"/>
    <w:rsid w:val="00B924A6"/>
    <w:rsid w:val="00BE661B"/>
    <w:rsid w:val="00BF20A9"/>
    <w:rsid w:val="00C04E5F"/>
    <w:rsid w:val="00C377AC"/>
    <w:rsid w:val="00C4099B"/>
    <w:rsid w:val="00CA7E4C"/>
    <w:rsid w:val="00CD5E68"/>
    <w:rsid w:val="00CE4E5C"/>
    <w:rsid w:val="00D01256"/>
    <w:rsid w:val="00D460F0"/>
    <w:rsid w:val="00DD0CCB"/>
    <w:rsid w:val="00DD42D7"/>
    <w:rsid w:val="00DD7103"/>
    <w:rsid w:val="00DE50A3"/>
    <w:rsid w:val="00E04781"/>
    <w:rsid w:val="00E35D62"/>
    <w:rsid w:val="00E41CC7"/>
    <w:rsid w:val="00EF6FB2"/>
    <w:rsid w:val="00F06778"/>
    <w:rsid w:val="00F45D5B"/>
    <w:rsid w:val="00F47880"/>
    <w:rsid w:val="00F64E82"/>
    <w:rsid w:val="00F657FE"/>
    <w:rsid w:val="00F66701"/>
    <w:rsid w:val="00F76D67"/>
    <w:rsid w:val="00FA2D93"/>
    <w:rsid w:val="00FA7C32"/>
    <w:rsid w:val="00FB4F5E"/>
    <w:rsid w:val="00FD4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FB4F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4F5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51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semiHidden/>
    <w:rsid w:val="0009515C"/>
    <w:rPr>
      <w:rFonts w:ascii="Calibri" w:eastAsia="宋体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09515C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4D0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032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0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0326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B4F5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FB4F5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3">
    <w:name w:val="Pa3"/>
    <w:basedOn w:val="a"/>
    <w:next w:val="a"/>
    <w:uiPriority w:val="99"/>
    <w:rsid w:val="00FA7C32"/>
    <w:pPr>
      <w:autoSpaceDE w:val="0"/>
      <w:autoSpaceDN w:val="0"/>
      <w:adjustRightInd w:val="0"/>
      <w:spacing w:line="161" w:lineRule="atLeast"/>
      <w:jc w:val="left"/>
    </w:pPr>
    <w:rPr>
      <w:rFonts w:ascii="Arial" w:eastAsiaTheme="minorEastAsia" w:hAnsi="Arial" w:cs="Arial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FB4F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4F5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51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semiHidden/>
    <w:rsid w:val="0009515C"/>
    <w:rPr>
      <w:rFonts w:ascii="Calibri" w:eastAsia="宋体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09515C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4D0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032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0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0326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B4F5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FB4F5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3">
    <w:name w:val="Pa3"/>
    <w:basedOn w:val="a"/>
    <w:next w:val="a"/>
    <w:uiPriority w:val="99"/>
    <w:rsid w:val="00FA7C32"/>
    <w:pPr>
      <w:autoSpaceDE w:val="0"/>
      <w:autoSpaceDN w:val="0"/>
      <w:adjustRightInd w:val="0"/>
      <w:spacing w:line="161" w:lineRule="atLeast"/>
      <w:jc w:val="left"/>
    </w:pPr>
    <w:rPr>
      <w:rFonts w:ascii="Arial" w:eastAsiaTheme="minorEastAsia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00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51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10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2344">
                      <w:marLeft w:val="0"/>
                      <w:marRight w:val="0"/>
                      <w:marTop w:val="12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4013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143493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85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75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1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219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8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638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7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07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3732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29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3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470144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375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87018">
                              <w:marLeft w:val="-225"/>
                              <w:marRight w:val="-225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96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56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65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8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E11FC-00CD-4028-84AA-A0F290BC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 Cheng</dc:creator>
  <cp:lastModifiedBy>dell</cp:lastModifiedBy>
  <cp:revision>2</cp:revision>
  <dcterms:created xsi:type="dcterms:W3CDTF">2019-10-30T02:38:00Z</dcterms:created>
  <dcterms:modified xsi:type="dcterms:W3CDTF">2019-10-30T02:38:00Z</dcterms:modified>
</cp:coreProperties>
</file>