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A55" w:rsidRDefault="00AA75D6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激光共聚焦荧光显微镜维修内容及要求</w:t>
      </w:r>
    </w:p>
    <w:tbl>
      <w:tblPr>
        <w:tblW w:w="7806" w:type="dxa"/>
        <w:jc w:val="center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1"/>
        <w:gridCol w:w="6355"/>
      </w:tblGrid>
      <w:tr w:rsidR="00960A55">
        <w:trPr>
          <w:trHeight w:val="444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A55" w:rsidRDefault="00AA75D6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设备名称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A55" w:rsidRDefault="00AA75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激光共聚焦荧光显微镜</w:t>
            </w:r>
          </w:p>
        </w:tc>
      </w:tr>
      <w:tr w:rsidR="00960A55">
        <w:trPr>
          <w:trHeight w:val="452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A55" w:rsidRDefault="00AA75D6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生产厂家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A55" w:rsidRDefault="00AA75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日本</w:t>
            </w:r>
            <w:r>
              <w:rPr>
                <w:rFonts w:hint="eastAsia"/>
                <w:sz w:val="24"/>
              </w:rPr>
              <w:t>Olympus</w:t>
            </w:r>
          </w:p>
        </w:tc>
      </w:tr>
      <w:tr w:rsidR="00960A55">
        <w:trPr>
          <w:trHeight w:val="456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A55" w:rsidRDefault="00AA75D6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型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A55" w:rsidRDefault="00AA75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FV1000MPE</w:t>
            </w:r>
          </w:p>
        </w:tc>
      </w:tr>
      <w:tr w:rsidR="00960A55">
        <w:trPr>
          <w:trHeight w:val="463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A55" w:rsidRDefault="00AA75D6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购置时间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A55" w:rsidRDefault="00AA75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2012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960A55">
        <w:trPr>
          <w:trHeight w:val="454"/>
          <w:jc w:val="center"/>
        </w:trPr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A55" w:rsidRDefault="00AA75D6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放置地点</w:t>
            </w:r>
          </w:p>
        </w:tc>
        <w:tc>
          <w:tcPr>
            <w:tcW w:w="6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0A55" w:rsidRDefault="00AA75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教五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11</w:t>
            </w:r>
            <w:r w:rsidR="008C06E2">
              <w:rPr>
                <w:rFonts w:hint="eastAsia"/>
                <w:sz w:val="24"/>
              </w:rPr>
              <w:t>0-4</w:t>
            </w:r>
          </w:p>
        </w:tc>
      </w:tr>
      <w:tr w:rsidR="00960A55">
        <w:trPr>
          <w:trHeight w:val="2716"/>
          <w:jc w:val="center"/>
        </w:trPr>
        <w:tc>
          <w:tcPr>
            <w:tcW w:w="14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60A55" w:rsidRDefault="00AA75D6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故障内容及维修要求</w:t>
            </w:r>
          </w:p>
        </w:tc>
        <w:tc>
          <w:tcPr>
            <w:tcW w:w="635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60A55" w:rsidRDefault="008C06E2">
            <w:pPr>
              <w:widowControl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635nm</w:t>
            </w:r>
            <w:r w:rsidR="00AA75D6">
              <w:rPr>
                <w:rFonts w:hint="eastAsia"/>
                <w:sz w:val="24"/>
              </w:rPr>
              <w:t>激光器光源寿命耗尽，需要更换</w:t>
            </w:r>
            <w:r>
              <w:rPr>
                <w:rFonts w:hint="eastAsia"/>
                <w:sz w:val="24"/>
              </w:rPr>
              <w:t>；</w:t>
            </w:r>
          </w:p>
          <w:p w:rsidR="008C06E2" w:rsidRPr="008C06E2" w:rsidRDefault="008C06E2" w:rsidP="008C06E2">
            <w:pPr>
              <w:widowControl/>
              <w:numPr>
                <w:ilvl w:val="0"/>
                <w:numId w:val="1"/>
              </w:numPr>
              <w:rPr>
                <w:sz w:val="24"/>
              </w:rPr>
            </w:pPr>
            <w:r w:rsidRPr="008C06E2">
              <w:rPr>
                <w:rFonts w:hint="eastAsia"/>
                <w:sz w:val="24"/>
              </w:rPr>
              <w:t>635nm</w:t>
            </w:r>
            <w:r w:rsidRPr="008C06E2">
              <w:rPr>
                <w:rFonts w:hint="eastAsia"/>
                <w:sz w:val="24"/>
              </w:rPr>
              <w:t>激光器，最大光强为大于等于</w:t>
            </w:r>
            <w:r w:rsidRPr="008C06E2">
              <w:rPr>
                <w:rFonts w:hint="eastAsia"/>
                <w:sz w:val="24"/>
              </w:rPr>
              <w:t xml:space="preserve"> 20 mW</w:t>
            </w:r>
            <w:r w:rsidRPr="008C06E2">
              <w:rPr>
                <w:rFonts w:hint="eastAsia"/>
                <w:sz w:val="24"/>
              </w:rPr>
              <w:t>，与</w:t>
            </w:r>
            <w:r w:rsidRPr="008C06E2">
              <w:rPr>
                <w:rFonts w:hint="eastAsia"/>
                <w:sz w:val="24"/>
              </w:rPr>
              <w:t>OlympusFV-1000</w:t>
            </w:r>
            <w:r w:rsidRPr="008C06E2">
              <w:rPr>
                <w:rFonts w:hint="eastAsia"/>
                <w:sz w:val="24"/>
              </w:rPr>
              <w:t>激光共聚焦显微镜</w:t>
            </w:r>
            <w:r w:rsidRPr="008C06E2">
              <w:rPr>
                <w:rFonts w:hint="eastAsia"/>
                <w:sz w:val="24"/>
              </w:rPr>
              <w:t>LD635</w:t>
            </w:r>
            <w:r w:rsidRPr="008C06E2">
              <w:rPr>
                <w:rFonts w:hint="eastAsia"/>
                <w:sz w:val="24"/>
              </w:rPr>
              <w:t>激光接头适配；</w:t>
            </w:r>
          </w:p>
          <w:p w:rsidR="008C06E2" w:rsidRPr="008C06E2" w:rsidRDefault="008C06E2" w:rsidP="008C06E2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Pr="008C06E2">
              <w:rPr>
                <w:rFonts w:hint="eastAsia"/>
                <w:sz w:val="24"/>
              </w:rPr>
              <w:t>、供应商负责联系</w:t>
            </w:r>
            <w:r w:rsidRPr="008C06E2">
              <w:rPr>
                <w:rFonts w:hint="eastAsia"/>
                <w:sz w:val="24"/>
              </w:rPr>
              <w:t>Olympus</w:t>
            </w:r>
            <w:r w:rsidRPr="008C06E2">
              <w:rPr>
                <w:rFonts w:hint="eastAsia"/>
                <w:sz w:val="24"/>
              </w:rPr>
              <w:t>工程师进行安装调试并对安装过程中产生的问题负责；</w:t>
            </w:r>
          </w:p>
          <w:p w:rsidR="00960A55" w:rsidRDefault="008C06E2" w:rsidP="008C06E2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Pr="008C06E2">
              <w:rPr>
                <w:rFonts w:hint="eastAsia"/>
                <w:sz w:val="24"/>
              </w:rPr>
              <w:t>、售后服务：质保期</w:t>
            </w:r>
            <w:r w:rsidRPr="008C06E2">
              <w:rPr>
                <w:rFonts w:hint="eastAsia"/>
                <w:sz w:val="24"/>
              </w:rPr>
              <w:t>1</w:t>
            </w:r>
            <w:r w:rsidRPr="008C06E2">
              <w:rPr>
                <w:rFonts w:hint="eastAsia"/>
                <w:sz w:val="24"/>
              </w:rPr>
              <w:t>年或</w:t>
            </w:r>
            <w:r w:rsidRPr="008C06E2">
              <w:rPr>
                <w:rFonts w:hint="eastAsia"/>
                <w:sz w:val="24"/>
              </w:rPr>
              <w:t>1000</w:t>
            </w:r>
            <w:r>
              <w:rPr>
                <w:rFonts w:hint="eastAsia"/>
                <w:sz w:val="24"/>
              </w:rPr>
              <w:t xml:space="preserve"> h</w:t>
            </w:r>
            <w:r w:rsidRPr="008C06E2">
              <w:rPr>
                <w:rFonts w:hint="eastAsia"/>
                <w:sz w:val="24"/>
              </w:rPr>
              <w:t>（</w:t>
            </w:r>
            <w:r w:rsidR="00AA75D6">
              <w:rPr>
                <w:rFonts w:hint="eastAsia"/>
                <w:sz w:val="24"/>
              </w:rPr>
              <w:t>指标以</w:t>
            </w:r>
            <w:r w:rsidRPr="008C06E2">
              <w:rPr>
                <w:rFonts w:hint="eastAsia"/>
                <w:sz w:val="24"/>
              </w:rPr>
              <w:t>先</w:t>
            </w:r>
            <w:r w:rsidR="00AA75D6">
              <w:rPr>
                <w:rFonts w:hint="eastAsia"/>
                <w:sz w:val="24"/>
              </w:rPr>
              <w:t>达</w:t>
            </w:r>
            <w:r w:rsidRPr="008C06E2">
              <w:rPr>
                <w:rFonts w:hint="eastAsia"/>
                <w:sz w:val="24"/>
              </w:rPr>
              <w:t>到</w:t>
            </w:r>
            <w:r w:rsidR="00AA75D6">
              <w:rPr>
                <w:rFonts w:hint="eastAsia"/>
                <w:sz w:val="24"/>
              </w:rPr>
              <w:t>的</w:t>
            </w:r>
            <w:r w:rsidRPr="008C06E2">
              <w:rPr>
                <w:rFonts w:hint="eastAsia"/>
                <w:sz w:val="24"/>
              </w:rPr>
              <w:t>为准）。</w:t>
            </w:r>
            <w:r w:rsidR="00AA75D6">
              <w:rPr>
                <w:rFonts w:hint="eastAsia"/>
                <w:sz w:val="24"/>
              </w:rPr>
              <w:t xml:space="preserve">                       </w:t>
            </w:r>
          </w:p>
        </w:tc>
      </w:tr>
      <w:tr w:rsidR="00960A55">
        <w:trPr>
          <w:trHeight w:val="1129"/>
          <w:jc w:val="center"/>
        </w:trPr>
        <w:tc>
          <w:tcPr>
            <w:tcW w:w="14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60A55" w:rsidRDefault="00AA75D6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现场检修</w:t>
            </w:r>
          </w:p>
          <w:p w:rsidR="00960A55" w:rsidRDefault="00AA75D6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635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60A55" w:rsidRDefault="00AA75D6" w:rsidP="00A46BCD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201</w:t>
            </w:r>
            <w:r w:rsidR="008C06E2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年</w:t>
            </w:r>
            <w:r w:rsidR="008C06E2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 w:rsidR="00A46BCD">
              <w:rPr>
                <w:rFonts w:hint="eastAsia"/>
                <w:sz w:val="24"/>
              </w:rPr>
              <w:t>24</w:t>
            </w:r>
            <w:r>
              <w:rPr>
                <w:rFonts w:hint="eastAsia"/>
                <w:sz w:val="24"/>
              </w:rPr>
              <w:t>日上午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30-11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30</w:t>
            </w:r>
            <w:bookmarkStart w:id="0" w:name="_GoBack"/>
            <w:bookmarkEnd w:id="0"/>
          </w:p>
        </w:tc>
      </w:tr>
      <w:tr w:rsidR="00960A55">
        <w:trPr>
          <w:trHeight w:val="975"/>
          <w:jc w:val="center"/>
        </w:trPr>
        <w:tc>
          <w:tcPr>
            <w:tcW w:w="14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60A55" w:rsidRDefault="00AA75D6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635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60A55" w:rsidRDefault="00AA75D6">
            <w:pPr>
              <w:widowControl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涂真珍</w:t>
            </w:r>
            <w:proofErr w:type="gramEnd"/>
          </w:p>
        </w:tc>
      </w:tr>
      <w:tr w:rsidR="00960A55">
        <w:trPr>
          <w:trHeight w:val="990"/>
          <w:jc w:val="center"/>
        </w:trPr>
        <w:tc>
          <w:tcPr>
            <w:tcW w:w="1451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960A55" w:rsidRDefault="00AA75D6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635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60A55" w:rsidRDefault="00AA75D6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025-85866396</w:t>
            </w:r>
          </w:p>
        </w:tc>
      </w:tr>
    </w:tbl>
    <w:p w:rsidR="00960A55" w:rsidRDefault="00960A55">
      <w:pPr>
        <w:rPr>
          <w:sz w:val="24"/>
          <w:szCs w:val="24"/>
        </w:rPr>
      </w:pPr>
    </w:p>
    <w:sectPr w:rsidR="00960A55" w:rsidSect="00572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75BC8"/>
    <w:multiLevelType w:val="singleLevel"/>
    <w:tmpl w:val="5A275BC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7623"/>
    <w:rsid w:val="001277BF"/>
    <w:rsid w:val="001F50A7"/>
    <w:rsid w:val="00374601"/>
    <w:rsid w:val="00414F1C"/>
    <w:rsid w:val="004B177A"/>
    <w:rsid w:val="00572834"/>
    <w:rsid w:val="005B0401"/>
    <w:rsid w:val="005B2D26"/>
    <w:rsid w:val="005F7C76"/>
    <w:rsid w:val="006773EC"/>
    <w:rsid w:val="007F7623"/>
    <w:rsid w:val="008C06E2"/>
    <w:rsid w:val="00960A55"/>
    <w:rsid w:val="00A46BCD"/>
    <w:rsid w:val="00AA75D6"/>
    <w:rsid w:val="00BD61E1"/>
    <w:rsid w:val="00D8520E"/>
    <w:rsid w:val="00DF59A1"/>
    <w:rsid w:val="10807696"/>
    <w:rsid w:val="29463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8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72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72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7283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7283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7283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297</Characters>
  <Application>Microsoft Office Word</Application>
  <DocSecurity>0</DocSecurity>
  <Lines>2</Lines>
  <Paragraphs>1</Paragraphs>
  <ScaleCrop>false</ScaleCrop>
  <Company>微软中国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14</cp:revision>
  <dcterms:created xsi:type="dcterms:W3CDTF">2017-11-21T02:07:00Z</dcterms:created>
  <dcterms:modified xsi:type="dcterms:W3CDTF">2019-06-17T01:42:00Z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